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16"/>
        <w:gridCol w:w="7310"/>
        <w:gridCol w:w="87"/>
        <w:gridCol w:w="7401"/>
      </w:tblGrid>
      <w:tr w:rsidR="006113B8" w:rsidRPr="0016330F" w:rsidTr="00620BFD">
        <w:trPr>
          <w:trHeight w:val="454"/>
          <w:tblHeader/>
        </w:trPr>
        <w:tc>
          <w:tcPr>
            <w:tcW w:w="5000" w:type="pct"/>
            <w:gridSpan w:val="4"/>
            <w:vAlign w:val="center"/>
          </w:tcPr>
          <w:p w:rsidR="006113B8" w:rsidRPr="006113B8" w:rsidRDefault="00257D31" w:rsidP="006113B8">
            <w:pPr>
              <w:keepNext/>
              <w:keepLines/>
              <w:tabs>
                <w:tab w:val="left" w:pos="17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пос.Пролетарский</w:t>
            </w:r>
            <w:r w:rsidR="006113B8" w:rsidRPr="006113B8">
              <w:rPr>
                <w:b/>
                <w:sz w:val="28"/>
                <w:szCs w:val="28"/>
              </w:rPr>
              <w:t>. Сравнительный анализ</w:t>
            </w:r>
          </w:p>
          <w:p w:rsidR="006113B8" w:rsidRDefault="006113B8" w:rsidP="006113B8">
            <w:pPr>
              <w:keepNext/>
              <w:keepLines/>
              <w:tabs>
                <w:tab w:val="left" w:pos="175"/>
              </w:tabs>
              <w:jc w:val="center"/>
              <w:rPr>
                <w:noProof/>
                <w:sz w:val="20"/>
                <w:szCs w:val="20"/>
              </w:rPr>
            </w:pPr>
            <w:r w:rsidRPr="006113B8">
              <w:rPr>
                <w:b/>
                <w:sz w:val="28"/>
                <w:szCs w:val="28"/>
              </w:rPr>
              <w:t>действующей редакции ПЗЗ и проекта внесения изменений в ПЗЗ</w:t>
            </w:r>
          </w:p>
        </w:tc>
      </w:tr>
      <w:tr w:rsidR="006113B8" w:rsidRPr="0016330F" w:rsidTr="00620BFD">
        <w:trPr>
          <w:trHeight w:val="454"/>
          <w:tblHeader/>
        </w:trPr>
        <w:tc>
          <w:tcPr>
            <w:tcW w:w="5000" w:type="pct"/>
            <w:gridSpan w:val="4"/>
            <w:vAlign w:val="center"/>
          </w:tcPr>
          <w:p w:rsidR="006113B8" w:rsidRPr="0016330F" w:rsidRDefault="006113B8" w:rsidP="006113B8">
            <w:pPr>
              <w:keepNext/>
              <w:keepLines/>
              <w:tabs>
                <w:tab w:val="left" w:pos="175"/>
              </w:tabs>
              <w:jc w:val="center"/>
              <w:rPr>
                <w:sz w:val="28"/>
                <w:szCs w:val="28"/>
              </w:rPr>
            </w:pPr>
            <w:r w:rsidRPr="0016330F">
              <w:rPr>
                <w:sz w:val="28"/>
                <w:szCs w:val="28"/>
              </w:rPr>
              <w:t xml:space="preserve">Корректировка графической части </w:t>
            </w:r>
            <w:r>
              <w:rPr>
                <w:sz w:val="28"/>
                <w:szCs w:val="28"/>
              </w:rPr>
              <w:t>ПЗЗ</w:t>
            </w:r>
          </w:p>
        </w:tc>
      </w:tr>
      <w:tr w:rsidR="006113B8" w:rsidRPr="0016330F" w:rsidTr="00620BFD">
        <w:trPr>
          <w:trHeight w:val="454"/>
          <w:tblHeader/>
        </w:trPr>
        <w:tc>
          <w:tcPr>
            <w:tcW w:w="261" w:type="pct"/>
            <w:vAlign w:val="center"/>
          </w:tcPr>
          <w:p w:rsidR="006113B8" w:rsidRPr="0016330F" w:rsidRDefault="006113B8" w:rsidP="00A23FBE">
            <w:pPr>
              <w:keepNext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341" w:type="pct"/>
            <w:vAlign w:val="center"/>
          </w:tcPr>
          <w:p w:rsidR="006113B8" w:rsidRDefault="006113B8" w:rsidP="003178A6">
            <w:pPr>
              <w:tabs>
                <w:tab w:val="left" w:pos="175"/>
              </w:tabs>
              <w:jc w:val="center"/>
              <w:rPr>
                <w:noProof/>
                <w:sz w:val="20"/>
                <w:szCs w:val="20"/>
              </w:rPr>
            </w:pPr>
            <w:r w:rsidRPr="0016330F">
              <w:rPr>
                <w:sz w:val="28"/>
                <w:szCs w:val="28"/>
              </w:rPr>
              <w:t xml:space="preserve">Действующая редакция </w:t>
            </w:r>
            <w:r>
              <w:rPr>
                <w:sz w:val="28"/>
                <w:szCs w:val="28"/>
              </w:rPr>
              <w:t>ПЗЗ</w:t>
            </w:r>
          </w:p>
        </w:tc>
        <w:tc>
          <w:tcPr>
            <w:tcW w:w="2398" w:type="pct"/>
            <w:gridSpan w:val="2"/>
            <w:vAlign w:val="center"/>
          </w:tcPr>
          <w:p w:rsidR="006113B8" w:rsidRDefault="006113B8" w:rsidP="003178A6">
            <w:pPr>
              <w:tabs>
                <w:tab w:val="left" w:pos="175"/>
              </w:tabs>
              <w:jc w:val="center"/>
              <w:rPr>
                <w:noProof/>
                <w:sz w:val="20"/>
                <w:szCs w:val="20"/>
              </w:rPr>
            </w:pPr>
            <w:r w:rsidRPr="0016330F">
              <w:rPr>
                <w:sz w:val="28"/>
                <w:szCs w:val="28"/>
              </w:rPr>
              <w:t xml:space="preserve">Проект внесения изменений в </w:t>
            </w:r>
            <w:r>
              <w:rPr>
                <w:sz w:val="28"/>
                <w:szCs w:val="28"/>
              </w:rPr>
              <w:t>ПЗЗ</w:t>
            </w:r>
          </w:p>
        </w:tc>
      </w:tr>
      <w:tr w:rsidR="00E01E6E" w:rsidRPr="0016330F" w:rsidTr="00620BFD">
        <w:trPr>
          <w:trHeight w:val="454"/>
          <w:tblHeader/>
        </w:trPr>
        <w:tc>
          <w:tcPr>
            <w:tcW w:w="261" w:type="pct"/>
            <w:vAlign w:val="center"/>
          </w:tcPr>
          <w:p w:rsidR="00E01E6E" w:rsidRPr="0016330F" w:rsidRDefault="00E01E6E" w:rsidP="00703404">
            <w:pPr>
              <w:keepNext/>
              <w:keepLines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4739" w:type="pct"/>
            <w:gridSpan w:val="3"/>
            <w:vAlign w:val="center"/>
          </w:tcPr>
          <w:p w:rsidR="00E01E6E" w:rsidRDefault="00E01E6E" w:rsidP="00703404">
            <w:pPr>
              <w:rPr>
                <w:noProof/>
              </w:rPr>
            </w:pPr>
            <w:r>
              <w:rPr>
                <w:noProof/>
              </w:rPr>
              <w:t>Границы населенного пункта пос.Пролетарский приведены в соответствие с границей пос.Пролетарский в генеральном плане</w:t>
            </w:r>
          </w:p>
        </w:tc>
      </w:tr>
      <w:tr w:rsidR="00E01E6E" w:rsidRPr="0016330F" w:rsidTr="00620BFD">
        <w:trPr>
          <w:trHeight w:val="454"/>
          <w:tblHeader/>
        </w:trPr>
        <w:tc>
          <w:tcPr>
            <w:tcW w:w="261" w:type="pct"/>
            <w:vAlign w:val="center"/>
          </w:tcPr>
          <w:p w:rsidR="00E01E6E" w:rsidRPr="0016330F" w:rsidRDefault="00E01E6E" w:rsidP="00A23FBE">
            <w:pPr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4739" w:type="pct"/>
            <w:gridSpan w:val="3"/>
            <w:vAlign w:val="center"/>
          </w:tcPr>
          <w:p w:rsidR="00E01E6E" w:rsidRPr="001D209C" w:rsidRDefault="00E01E6E" w:rsidP="006113B8">
            <w:pPr>
              <w:tabs>
                <w:tab w:val="left" w:pos="175"/>
              </w:tabs>
              <w:jc w:val="center"/>
              <w:rPr>
                <w:b/>
                <w:bCs/>
                <w:iCs/>
                <w:noProof/>
              </w:rPr>
            </w:pPr>
            <w:r w:rsidRPr="001D209C">
              <w:rPr>
                <w:b/>
                <w:bCs/>
                <w:iCs/>
                <w:noProof/>
              </w:rPr>
              <w:t xml:space="preserve">Изменение </w:t>
            </w:r>
            <w:r>
              <w:rPr>
                <w:b/>
                <w:bCs/>
                <w:iCs/>
                <w:noProof/>
              </w:rPr>
              <w:t>территориальн</w:t>
            </w:r>
            <w:r w:rsidRPr="001D209C">
              <w:rPr>
                <w:b/>
                <w:bCs/>
                <w:iCs/>
                <w:noProof/>
              </w:rPr>
              <w:t>ых зон</w:t>
            </w:r>
          </w:p>
        </w:tc>
      </w:tr>
      <w:tr w:rsidR="00E01E6E" w:rsidRPr="0016330F" w:rsidTr="00620BFD">
        <w:trPr>
          <w:trHeight w:val="454"/>
          <w:tblHeader/>
        </w:trPr>
        <w:tc>
          <w:tcPr>
            <w:tcW w:w="261" w:type="pct"/>
            <w:vAlign w:val="center"/>
          </w:tcPr>
          <w:p w:rsidR="00E01E6E" w:rsidRDefault="00E01E6E" w:rsidP="00620BFD">
            <w:pPr>
              <w:keepNext/>
              <w:keepLines/>
              <w:ind w:left="-57" w:right="-57"/>
              <w:jc w:val="center"/>
            </w:pPr>
            <w:r>
              <w:t>1.1</w:t>
            </w:r>
          </w:p>
        </w:tc>
        <w:tc>
          <w:tcPr>
            <w:tcW w:w="4739" w:type="pct"/>
            <w:gridSpan w:val="3"/>
            <w:vAlign w:val="center"/>
          </w:tcPr>
          <w:p w:rsidR="00E01E6E" w:rsidRDefault="00E01E6E" w:rsidP="0047792C">
            <w:r>
              <w:t>-</w:t>
            </w:r>
            <w:r w:rsidRPr="002E1AF3">
              <w:t>Земельны</w:t>
            </w:r>
            <w:r>
              <w:t>е</w:t>
            </w:r>
            <w:r w:rsidRPr="002E1AF3">
              <w:t xml:space="preserve"> участ</w:t>
            </w:r>
            <w:r>
              <w:t>ки</w:t>
            </w:r>
            <w:r w:rsidRPr="002E1AF3">
              <w:t xml:space="preserve"> </w:t>
            </w:r>
            <w:r w:rsidRPr="00D80B1E">
              <w:t>с кадастровым</w:t>
            </w:r>
            <w:r>
              <w:t>и</w:t>
            </w:r>
            <w:r w:rsidRPr="00D80B1E">
              <w:t xml:space="preserve"> номер</w:t>
            </w:r>
            <w:r>
              <w:t>ами</w:t>
            </w:r>
            <w:r w:rsidRPr="00D80B1E">
              <w:t xml:space="preserve"> </w:t>
            </w:r>
            <w:r w:rsidRPr="0047792C">
              <w:t xml:space="preserve">31:11:0000000:1004, 31:11:1205007:1080, 31:11:0000000:1111, 31:11:1201001:477 </w:t>
            </w:r>
            <w:r>
              <w:t>и прилегающая к ним территория,  общей</w:t>
            </w:r>
            <w:r w:rsidRPr="002E1AF3">
              <w:t xml:space="preserve"> площадью </w:t>
            </w:r>
            <w:r w:rsidRPr="002C0FC9">
              <w:t>39852</w:t>
            </w:r>
            <w:r w:rsidRPr="002E1AF3">
              <w:t xml:space="preserve"> </w:t>
            </w:r>
            <w:r>
              <w:t>кв.м</w:t>
            </w:r>
            <w:r w:rsidRPr="002E1AF3">
              <w:t xml:space="preserve">, </w:t>
            </w:r>
            <w:r>
              <w:t>в пос.Пролетарский,</w:t>
            </w:r>
            <w:r w:rsidRPr="002E1AF3">
              <w:t xml:space="preserve"> включ</w:t>
            </w:r>
            <w:r>
              <w:t>ены</w:t>
            </w:r>
            <w:r w:rsidRPr="002E1AF3">
              <w:t xml:space="preserve"> в границы</w:t>
            </w:r>
            <w:r w:rsidRPr="007331EE">
              <w:t xml:space="preserve"> </w:t>
            </w:r>
            <w:r>
              <w:t>территориальной</w:t>
            </w:r>
            <w:r w:rsidRPr="007331EE">
              <w:t xml:space="preserve"> зон</w:t>
            </w:r>
            <w:r>
              <w:t>ы</w:t>
            </w:r>
            <w:r w:rsidRPr="007331EE">
              <w:t xml:space="preserve"> </w:t>
            </w:r>
          </w:p>
          <w:p w:rsidR="00E01E6E" w:rsidRDefault="00E01E6E" w:rsidP="0047792C">
            <w:r>
              <w:t>Ж</w:t>
            </w:r>
            <w:r w:rsidRPr="00620BFD">
              <w:t xml:space="preserve"> -1 </w:t>
            </w:r>
            <w:r>
              <w:t>"</w:t>
            </w:r>
            <w:r w:rsidRPr="00620BFD">
              <w:t xml:space="preserve"> </w:t>
            </w:r>
            <w:r w:rsidRPr="0047792C">
              <w:t>Зона застройки индивидуальными жилыми домами и малоэтажными жилыми домами блокированной застройки</w:t>
            </w:r>
            <w:r w:rsidRPr="007331EE">
              <w:t xml:space="preserve"> "</w:t>
            </w:r>
          </w:p>
        </w:tc>
      </w:tr>
      <w:tr w:rsidR="00E01E6E" w:rsidRPr="0016330F" w:rsidTr="00F27767">
        <w:trPr>
          <w:trHeight w:val="454"/>
          <w:tblHeader/>
        </w:trPr>
        <w:tc>
          <w:tcPr>
            <w:tcW w:w="261" w:type="pct"/>
            <w:vAlign w:val="center"/>
          </w:tcPr>
          <w:p w:rsidR="00E01E6E" w:rsidRDefault="00E01E6E" w:rsidP="00620BFD">
            <w:pPr>
              <w:keepNext/>
              <w:keepLines/>
              <w:ind w:left="-57" w:right="-57"/>
              <w:jc w:val="center"/>
            </w:pPr>
          </w:p>
        </w:tc>
        <w:tc>
          <w:tcPr>
            <w:tcW w:w="2369" w:type="pct"/>
            <w:gridSpan w:val="2"/>
            <w:vAlign w:val="center"/>
          </w:tcPr>
          <w:p w:rsidR="00E01E6E" w:rsidRDefault="00E01E6E" w:rsidP="00F3307D">
            <w:r>
              <w:rPr>
                <w:noProof/>
              </w:rPr>
              <w:drawing>
                <wp:inline distT="0" distB="0" distL="0" distR="0">
                  <wp:extent cx="4320000" cy="3613579"/>
                  <wp:effectExtent l="19050" t="0" r="4350" b="0"/>
                  <wp:docPr id="3" name="Рисунок 5" descr="D:\Работа\Рабочая\Генпланы\Ракитянский район\Пролетарский\2024\ИЖС 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та\Рабочая\Генпланы\Ракитянский район\Пролетарский\2024\ИЖС 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3613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0" w:type="pct"/>
            <w:vAlign w:val="center"/>
          </w:tcPr>
          <w:p w:rsidR="00E01E6E" w:rsidRDefault="00E01E6E" w:rsidP="00F3307D">
            <w:r>
              <w:rPr>
                <w:noProof/>
              </w:rPr>
              <w:drawing>
                <wp:inline distT="0" distB="0" distL="0" distR="0">
                  <wp:extent cx="4320000" cy="3613579"/>
                  <wp:effectExtent l="19050" t="0" r="4350" b="0"/>
                  <wp:docPr id="6" name="Рисунок 6" descr="D:\Работа\Рабочая\Генпланы\Ракитянский район\Пролетарский\2024\ИЖС 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та\Рабочая\Генпланы\Ракитянский район\Пролетарский\2024\ИЖС 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3613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E6E" w:rsidRPr="0016330F" w:rsidTr="00620BFD">
        <w:trPr>
          <w:trHeight w:val="454"/>
          <w:tblHeader/>
        </w:trPr>
        <w:tc>
          <w:tcPr>
            <w:tcW w:w="261" w:type="pct"/>
            <w:vAlign w:val="center"/>
          </w:tcPr>
          <w:p w:rsidR="00E01E6E" w:rsidRDefault="00E01E6E" w:rsidP="00470032">
            <w:pPr>
              <w:keepNext/>
              <w:pageBreakBefore/>
              <w:ind w:left="-57" w:right="-57"/>
              <w:jc w:val="center"/>
            </w:pPr>
            <w:r>
              <w:lastRenderedPageBreak/>
              <w:t>1.2</w:t>
            </w:r>
          </w:p>
        </w:tc>
        <w:tc>
          <w:tcPr>
            <w:tcW w:w="4739" w:type="pct"/>
            <w:gridSpan w:val="3"/>
            <w:vAlign w:val="center"/>
          </w:tcPr>
          <w:p w:rsidR="00E01E6E" w:rsidRDefault="00E01E6E" w:rsidP="00620BFD">
            <w:r>
              <w:t>-</w:t>
            </w:r>
            <w:r w:rsidRPr="002E1AF3">
              <w:t xml:space="preserve">Земельный участок </w:t>
            </w:r>
            <w:r w:rsidRPr="00D80B1E">
              <w:t xml:space="preserve">с кадастровым номером </w:t>
            </w:r>
            <w:r w:rsidRPr="00620BFD">
              <w:t xml:space="preserve">31:11: 1205007:1311 </w:t>
            </w:r>
            <w:r>
              <w:t xml:space="preserve">и прилегающая к нему территория </w:t>
            </w:r>
            <w:r w:rsidRPr="00620BFD">
              <w:t>гаражного массива</w:t>
            </w:r>
            <w:r w:rsidRPr="002E1AF3">
              <w:t xml:space="preserve"> ориентировочной площадью </w:t>
            </w:r>
            <w:r>
              <w:t>21839</w:t>
            </w:r>
            <w:r w:rsidRPr="002E1AF3">
              <w:t xml:space="preserve"> </w:t>
            </w:r>
            <w:r>
              <w:t>кв.м</w:t>
            </w:r>
            <w:r w:rsidRPr="002E1AF3">
              <w:t xml:space="preserve">, </w:t>
            </w:r>
            <w:r>
              <w:t>в пос.Пролетарский,</w:t>
            </w:r>
            <w:r w:rsidRPr="002E1AF3">
              <w:t xml:space="preserve"> включ</w:t>
            </w:r>
            <w:r>
              <w:t>ены</w:t>
            </w:r>
            <w:r w:rsidRPr="002E1AF3">
              <w:t xml:space="preserve"> в границы</w:t>
            </w:r>
            <w:r w:rsidRPr="007331EE">
              <w:t xml:space="preserve"> </w:t>
            </w:r>
            <w:r>
              <w:t>территориальной</w:t>
            </w:r>
            <w:r w:rsidRPr="007331EE">
              <w:t xml:space="preserve"> зон</w:t>
            </w:r>
            <w:r>
              <w:t>ы</w:t>
            </w:r>
            <w:r w:rsidRPr="007331EE">
              <w:t xml:space="preserve"> </w:t>
            </w:r>
            <w:r w:rsidRPr="00620BFD">
              <w:t xml:space="preserve">ЗТИ -1 </w:t>
            </w:r>
            <w:r>
              <w:t>"</w:t>
            </w:r>
            <w:r w:rsidRPr="00620BFD">
              <w:t xml:space="preserve"> Зона автомобильного транспорта</w:t>
            </w:r>
            <w:r w:rsidRPr="007331EE">
              <w:t xml:space="preserve"> "</w:t>
            </w:r>
          </w:p>
        </w:tc>
      </w:tr>
      <w:tr w:rsidR="00E01E6E" w:rsidRPr="0016330F" w:rsidTr="00620BFD">
        <w:trPr>
          <w:trHeight w:val="454"/>
          <w:tblHeader/>
        </w:trPr>
        <w:tc>
          <w:tcPr>
            <w:tcW w:w="261" w:type="pct"/>
            <w:vAlign w:val="center"/>
          </w:tcPr>
          <w:p w:rsidR="00E01E6E" w:rsidRPr="0016330F" w:rsidRDefault="00E01E6E" w:rsidP="009B2E69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  <w:tc>
          <w:tcPr>
            <w:tcW w:w="2341" w:type="pct"/>
            <w:vAlign w:val="center"/>
          </w:tcPr>
          <w:p w:rsidR="00E01E6E" w:rsidRPr="006E45C3" w:rsidRDefault="00E01E6E" w:rsidP="00521327">
            <w:pPr>
              <w:pStyle w:val="a7"/>
              <w:keepNext/>
              <w:spacing w:after="0"/>
              <w:jc w:val="center"/>
              <w:rPr>
                <w:b w:val="0"/>
                <w:bCs w:val="0"/>
                <w:noProof/>
                <w:color w:val="auto"/>
                <w:sz w:val="24"/>
                <w:szCs w:val="24"/>
              </w:rPr>
            </w:pPr>
            <w:r>
              <w:rPr>
                <w:b w:val="0"/>
                <w:bCs w:val="0"/>
                <w:noProof/>
                <w:color w:val="auto"/>
                <w:sz w:val="24"/>
                <w:szCs w:val="24"/>
              </w:rPr>
              <w:drawing>
                <wp:inline distT="0" distB="0" distL="0" distR="0">
                  <wp:extent cx="4320000" cy="2726022"/>
                  <wp:effectExtent l="19050" t="0" r="4350" b="0"/>
                  <wp:docPr id="13" name="Рисунок 2" descr="D:\Работа\Рабочая\Генпланы\Ракитянский район\Пролетарский\2024\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та\Рабочая\Генпланы\Ракитянский район\Пролетарский\2024\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726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8" w:type="pct"/>
            <w:gridSpan w:val="2"/>
            <w:vAlign w:val="center"/>
          </w:tcPr>
          <w:p w:rsidR="00E01E6E" w:rsidRDefault="00E01E6E" w:rsidP="0052132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320000" cy="2726022"/>
                  <wp:effectExtent l="19050" t="0" r="4350" b="0"/>
                  <wp:docPr id="14" name="Рисунок 1" descr="D:\Работа\Рабочая\Генпланы\Ракитянский район\Пролетарский\2024\З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\Рабочая\Генпланы\Ракитянский район\Пролетарский\2024\З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726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E6E" w:rsidRPr="0016330F" w:rsidTr="00F27767">
        <w:trPr>
          <w:trHeight w:val="454"/>
          <w:tblHeader/>
        </w:trPr>
        <w:tc>
          <w:tcPr>
            <w:tcW w:w="261" w:type="pct"/>
            <w:vAlign w:val="center"/>
          </w:tcPr>
          <w:p w:rsidR="00E01E6E" w:rsidRPr="0016330F" w:rsidRDefault="00E01E6E" w:rsidP="009B2E69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</w:t>
            </w:r>
          </w:p>
        </w:tc>
        <w:tc>
          <w:tcPr>
            <w:tcW w:w="4739" w:type="pct"/>
            <w:gridSpan w:val="3"/>
            <w:vAlign w:val="center"/>
          </w:tcPr>
          <w:p w:rsidR="00E01E6E" w:rsidRDefault="00E01E6E" w:rsidP="00F27767">
            <w:pPr>
              <w:jc w:val="center"/>
              <w:rPr>
                <w:noProof/>
              </w:rPr>
            </w:pPr>
            <w:r>
              <w:t xml:space="preserve">Часть </w:t>
            </w:r>
            <w:r w:rsidRPr="00D0279F">
              <w:t>земельн</w:t>
            </w:r>
            <w:r>
              <w:t>ого</w:t>
            </w:r>
            <w:r w:rsidRPr="00D0279F">
              <w:t xml:space="preserve"> участк</w:t>
            </w:r>
            <w:r>
              <w:t>а</w:t>
            </w:r>
            <w:r w:rsidRPr="00D0279F">
              <w:t xml:space="preserve">  с кадастровым номер</w:t>
            </w:r>
            <w:r>
              <w:t>ом</w:t>
            </w:r>
            <w:r w:rsidRPr="00D0279F">
              <w:t xml:space="preserve">:  </w:t>
            </w:r>
            <w:r w:rsidRPr="002D4931">
              <w:t>31:11:0000000:1120</w:t>
            </w:r>
            <w:r>
              <w:t xml:space="preserve"> (воздушная линия электропередачи 35 кВ "</w:t>
            </w:r>
            <w:proofErr w:type="spellStart"/>
            <w:r>
              <w:t>Ракитное-Дмитриевка</w:t>
            </w:r>
            <w:proofErr w:type="spellEnd"/>
            <w:r>
              <w:t>" от подстанции 110/35/10 кВ "Ракитное" до подстанции 35/10 "Дмитриевка"),</w:t>
            </w:r>
            <w:r w:rsidRPr="002E1AF3">
              <w:t xml:space="preserve"> включ</w:t>
            </w:r>
            <w:r>
              <w:t>ена</w:t>
            </w:r>
            <w:r w:rsidRPr="002E1AF3">
              <w:t xml:space="preserve"> в границы</w:t>
            </w:r>
            <w:r w:rsidRPr="007331EE">
              <w:t xml:space="preserve"> </w:t>
            </w:r>
            <w:r>
              <w:t>территориальной</w:t>
            </w:r>
            <w:r w:rsidRPr="007331EE">
              <w:t xml:space="preserve"> зон</w:t>
            </w:r>
            <w:r>
              <w:t>ы</w:t>
            </w:r>
            <w:r w:rsidRPr="007331EE">
              <w:t xml:space="preserve"> </w:t>
            </w:r>
            <w:r w:rsidRPr="00620BFD">
              <w:t>ЗТИ -</w:t>
            </w:r>
            <w:r>
              <w:t>2</w:t>
            </w:r>
            <w:r w:rsidRPr="00620BFD">
              <w:t xml:space="preserve"> </w:t>
            </w:r>
            <w:r>
              <w:t>"</w:t>
            </w:r>
            <w:r w:rsidRPr="00620BFD">
              <w:t xml:space="preserve"> Зона </w:t>
            </w:r>
            <w:r w:rsidRPr="00F27767">
              <w:t>железнодорожного транспорта</w:t>
            </w:r>
            <w:r w:rsidRPr="007331EE">
              <w:t>"</w:t>
            </w:r>
          </w:p>
        </w:tc>
      </w:tr>
      <w:tr w:rsidR="00E01E6E" w:rsidRPr="0016330F" w:rsidTr="00620BFD">
        <w:trPr>
          <w:trHeight w:val="454"/>
          <w:tblHeader/>
        </w:trPr>
        <w:tc>
          <w:tcPr>
            <w:tcW w:w="261" w:type="pct"/>
            <w:vAlign w:val="center"/>
          </w:tcPr>
          <w:p w:rsidR="00E01E6E" w:rsidRPr="0016330F" w:rsidRDefault="00E01E6E" w:rsidP="009B2E69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  <w:tc>
          <w:tcPr>
            <w:tcW w:w="2341" w:type="pct"/>
            <w:vAlign w:val="center"/>
          </w:tcPr>
          <w:p w:rsidR="00E01E6E" w:rsidRDefault="00E01E6E" w:rsidP="00521327">
            <w:pPr>
              <w:pStyle w:val="a7"/>
              <w:keepNext/>
              <w:spacing w:after="0"/>
              <w:jc w:val="center"/>
              <w:rPr>
                <w:b w:val="0"/>
                <w:bCs w:val="0"/>
                <w:noProof/>
                <w:color w:val="auto"/>
                <w:sz w:val="24"/>
                <w:szCs w:val="24"/>
              </w:rPr>
            </w:pPr>
            <w:r w:rsidRPr="00F27767">
              <w:rPr>
                <w:b w:val="0"/>
                <w:bCs w:val="0"/>
                <w:noProof/>
                <w:color w:val="auto"/>
                <w:sz w:val="24"/>
                <w:szCs w:val="24"/>
              </w:rPr>
              <w:drawing>
                <wp:inline distT="0" distB="0" distL="0" distR="0">
                  <wp:extent cx="4267200" cy="2295525"/>
                  <wp:effectExtent l="19050" t="0" r="0" b="0"/>
                  <wp:docPr id="15" name="Рисунок 5" descr="D:\Работа\Рабочая\Генпланы\Ракитянский район\Пролетарский\2024\Вопросы\ЗУ 3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та\Рабочая\Генпланы\Ракитянский район\Пролетарский\2024\Вопросы\ЗУ 3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20558" r="1235" b="18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8" w:type="pct"/>
            <w:gridSpan w:val="2"/>
            <w:vAlign w:val="center"/>
          </w:tcPr>
          <w:p w:rsidR="00E01E6E" w:rsidRDefault="00E01E6E" w:rsidP="00521327">
            <w:pPr>
              <w:jc w:val="center"/>
              <w:rPr>
                <w:noProof/>
              </w:rPr>
            </w:pPr>
            <w:r w:rsidRPr="00F27767">
              <w:rPr>
                <w:noProof/>
              </w:rPr>
              <w:drawing>
                <wp:inline distT="0" distB="0" distL="0" distR="0">
                  <wp:extent cx="4320540" cy="2352675"/>
                  <wp:effectExtent l="19050" t="0" r="3810" b="0"/>
                  <wp:docPr id="16" name="Рисунок 4" descr="D:\Работа\Рабочая\Генпланы\Ракитянский район\Пролетарский\2024\Вопросы\ЗУ 3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та\Рабочая\Генпланы\Ракитянский район\Пролетарский\2024\Вопросы\ЗУ 3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8782" b="18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540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E6E" w:rsidRPr="0016330F" w:rsidTr="00620BFD">
        <w:trPr>
          <w:trHeight w:val="454"/>
          <w:tblHeader/>
        </w:trPr>
        <w:tc>
          <w:tcPr>
            <w:tcW w:w="261" w:type="pct"/>
            <w:vAlign w:val="center"/>
          </w:tcPr>
          <w:p w:rsidR="00E01E6E" w:rsidRPr="00317DFA" w:rsidRDefault="00E01E6E" w:rsidP="009474DE">
            <w:pPr>
              <w:keepNext/>
              <w:pageBreakBefore/>
              <w:jc w:val="center"/>
            </w:pPr>
          </w:p>
        </w:tc>
        <w:tc>
          <w:tcPr>
            <w:tcW w:w="4739" w:type="pct"/>
            <w:gridSpan w:val="3"/>
            <w:vAlign w:val="center"/>
          </w:tcPr>
          <w:p w:rsidR="00E01E6E" w:rsidRPr="003B61E6" w:rsidRDefault="00E01E6E" w:rsidP="00561725">
            <w:pPr>
              <w:snapToGrid w:val="0"/>
              <w:spacing w:line="120" w:lineRule="atLeast"/>
              <w:jc w:val="center"/>
              <w:rPr>
                <w:b/>
                <w:noProof/>
              </w:rPr>
            </w:pPr>
            <w:r w:rsidRPr="003B61E6">
              <w:rPr>
                <w:rFonts w:eastAsia="Calibri"/>
                <w:b/>
                <w:lang w:eastAsia="en-US"/>
              </w:rPr>
              <w:t>Карта зон с особыми условиями использования территорий</w:t>
            </w:r>
          </w:p>
        </w:tc>
      </w:tr>
      <w:tr w:rsidR="00E01E6E" w:rsidRPr="0016330F" w:rsidTr="00620BFD">
        <w:trPr>
          <w:trHeight w:val="454"/>
          <w:tblHeader/>
        </w:trPr>
        <w:tc>
          <w:tcPr>
            <w:tcW w:w="261" w:type="pct"/>
            <w:vAlign w:val="center"/>
          </w:tcPr>
          <w:p w:rsidR="00E01E6E" w:rsidRPr="00317DFA" w:rsidRDefault="00E01E6E" w:rsidP="00620BFD">
            <w:pPr>
              <w:keepNext/>
              <w:ind w:left="-57" w:right="-57"/>
              <w:jc w:val="center"/>
            </w:pPr>
            <w:r>
              <w:t>2.1</w:t>
            </w:r>
          </w:p>
        </w:tc>
        <w:tc>
          <w:tcPr>
            <w:tcW w:w="4739" w:type="pct"/>
            <w:gridSpan w:val="3"/>
            <w:vAlign w:val="center"/>
          </w:tcPr>
          <w:p w:rsidR="00E01E6E" w:rsidRPr="003B61E6" w:rsidRDefault="00E01E6E" w:rsidP="00620BFD">
            <w:pPr>
              <w:snapToGrid w:val="0"/>
              <w:spacing w:line="120" w:lineRule="atLeast"/>
              <w:rPr>
                <w:noProof/>
              </w:rPr>
            </w:pPr>
            <w:r>
              <w:rPr>
                <w:rFonts w:eastAsia="Calibri"/>
                <w:lang w:eastAsia="en-US"/>
              </w:rPr>
              <w:t>О</w:t>
            </w:r>
            <w:r w:rsidRPr="003B61E6">
              <w:rPr>
                <w:rFonts w:eastAsia="Adobe Fan Heiti Std B"/>
                <w:color w:val="000000"/>
              </w:rPr>
              <w:t xml:space="preserve">тображены границ зон охраны объектов культурного наследия регионального значения в соответствии с </w:t>
            </w:r>
            <w:r>
              <w:rPr>
                <w:rFonts w:eastAsia="Adobe Fan Heiti Std B"/>
                <w:color w:val="000000"/>
              </w:rPr>
              <w:t>постановлением</w:t>
            </w:r>
            <w:r w:rsidRPr="003B61E6">
              <w:rPr>
                <w:rFonts w:eastAsia="Adobe Fan Heiti Std B"/>
                <w:color w:val="000000"/>
              </w:rPr>
              <w:t xml:space="preserve"> Правительства Белгородской области </w:t>
            </w:r>
            <w:r>
              <w:rPr>
                <w:rFonts w:eastAsia="Adobe Fan Heiti Std B"/>
                <w:sz w:val="22"/>
                <w:szCs w:val="22"/>
              </w:rPr>
              <w:t>№304-пп от 22 июля 2024 года.</w:t>
            </w:r>
          </w:p>
        </w:tc>
      </w:tr>
      <w:tr w:rsidR="00E01E6E" w:rsidRPr="0016330F" w:rsidTr="00620BFD">
        <w:trPr>
          <w:trHeight w:val="454"/>
          <w:tblHeader/>
        </w:trPr>
        <w:tc>
          <w:tcPr>
            <w:tcW w:w="261" w:type="pct"/>
            <w:vAlign w:val="center"/>
          </w:tcPr>
          <w:p w:rsidR="00E01E6E" w:rsidRPr="00317DFA" w:rsidRDefault="00E01E6E" w:rsidP="00561725">
            <w:pPr>
              <w:keepNext/>
              <w:jc w:val="center"/>
            </w:pPr>
          </w:p>
        </w:tc>
        <w:tc>
          <w:tcPr>
            <w:tcW w:w="2341" w:type="pct"/>
            <w:vAlign w:val="center"/>
          </w:tcPr>
          <w:p w:rsidR="00E01E6E" w:rsidRPr="00BA0C8C" w:rsidRDefault="00E01E6E" w:rsidP="00561725">
            <w:pPr>
              <w:snapToGrid w:val="0"/>
              <w:spacing w:line="120" w:lineRule="atLeast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4320000" cy="2810622"/>
                  <wp:effectExtent l="19050" t="0" r="4350" b="0"/>
                  <wp:docPr id="17" name="Рисунок 3" descr="D:\Работа\Рабочая\Генпланы\Ракитянский район\Пролетарский\2024\ОКН 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та\Рабочая\Генпланы\Ракитянский район\Пролетарский\2024\ОКН 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810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8" w:type="pct"/>
            <w:gridSpan w:val="2"/>
            <w:vAlign w:val="center"/>
          </w:tcPr>
          <w:p w:rsidR="00E01E6E" w:rsidRPr="00BA0C8C" w:rsidRDefault="00E01E6E" w:rsidP="00561725">
            <w:pPr>
              <w:snapToGrid w:val="0"/>
              <w:spacing w:line="120" w:lineRule="atLeast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4320000" cy="2812240"/>
                  <wp:effectExtent l="19050" t="0" r="4350" b="0"/>
                  <wp:docPr id="18" name="Рисунок 4" descr="D:\Работа\Рабочая\Генпланы\Ракитянский район\Пролетарский\2024\ОКН из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та\Рабочая\Генпланы\Ракитянский район\Пролетарский\2024\ОКН из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812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E6E" w:rsidRPr="0016330F" w:rsidTr="00620BFD">
        <w:trPr>
          <w:trHeight w:val="454"/>
          <w:tblHeader/>
        </w:trPr>
        <w:tc>
          <w:tcPr>
            <w:tcW w:w="261" w:type="pct"/>
            <w:vAlign w:val="center"/>
          </w:tcPr>
          <w:p w:rsidR="00E01E6E" w:rsidRPr="00317DFA" w:rsidRDefault="00E01E6E" w:rsidP="00620BFD">
            <w:pPr>
              <w:keepNext/>
              <w:ind w:left="-57" w:right="-57"/>
              <w:jc w:val="center"/>
            </w:pPr>
            <w:r>
              <w:t>2.2</w:t>
            </w:r>
          </w:p>
        </w:tc>
        <w:tc>
          <w:tcPr>
            <w:tcW w:w="4739" w:type="pct"/>
            <w:gridSpan w:val="3"/>
            <w:vAlign w:val="center"/>
          </w:tcPr>
          <w:p w:rsidR="00E01E6E" w:rsidRPr="003845C5" w:rsidRDefault="00E01E6E" w:rsidP="0024267B">
            <w:pPr>
              <w:snapToGrid w:val="0"/>
              <w:spacing w:line="120" w:lineRule="atLeast"/>
              <w:rPr>
                <w:b/>
                <w:color w:val="000000"/>
              </w:rPr>
            </w:pPr>
            <w:r>
              <w:rPr>
                <w:rStyle w:val="layout"/>
              </w:rPr>
              <w:t xml:space="preserve">На карте зон с особыми условиями использования территории показаны все зоны с особыми условиями использования территорий в соответствии с актуальными сведениями ЕГРН, в т.ч: </w:t>
            </w:r>
            <w:r w:rsidRPr="005D61C9">
              <w:rPr>
                <w:rStyle w:val="layout"/>
              </w:rPr>
              <w:t>31:11-6.1950</w:t>
            </w:r>
            <w:r>
              <w:rPr>
                <w:rStyle w:val="layout"/>
              </w:rPr>
              <w:t xml:space="preserve">, </w:t>
            </w:r>
            <w:r w:rsidRPr="005D61C9">
              <w:rPr>
                <w:rStyle w:val="layout"/>
              </w:rPr>
              <w:t>31:11-6.1939</w:t>
            </w:r>
            <w:r>
              <w:rPr>
                <w:rStyle w:val="layout"/>
              </w:rPr>
              <w:t>,</w:t>
            </w:r>
            <w:r>
              <w:t xml:space="preserve"> </w:t>
            </w:r>
            <w:r w:rsidRPr="005D61C9">
              <w:rPr>
                <w:rStyle w:val="layout"/>
              </w:rPr>
              <w:t>31:11-6.1877</w:t>
            </w:r>
            <w:r>
              <w:rPr>
                <w:rStyle w:val="layout"/>
              </w:rPr>
              <w:t>,</w:t>
            </w:r>
            <w:r>
              <w:t xml:space="preserve"> </w:t>
            </w:r>
            <w:r w:rsidRPr="005D61C9">
              <w:rPr>
                <w:rStyle w:val="layout"/>
              </w:rPr>
              <w:t>31:11-6.1878</w:t>
            </w:r>
            <w:r>
              <w:rPr>
                <w:rStyle w:val="layout"/>
              </w:rPr>
              <w:t xml:space="preserve">, </w:t>
            </w:r>
            <w:r w:rsidRPr="005D61C9">
              <w:rPr>
                <w:rStyle w:val="layout"/>
              </w:rPr>
              <w:t>31:11-6.1868</w:t>
            </w:r>
            <w:r>
              <w:rPr>
                <w:rStyle w:val="layout"/>
              </w:rPr>
              <w:t>,</w:t>
            </w:r>
            <w:r>
              <w:t xml:space="preserve"> </w:t>
            </w:r>
            <w:r w:rsidRPr="005D61C9">
              <w:rPr>
                <w:rStyle w:val="layout"/>
              </w:rPr>
              <w:t>31:11-6.1869</w:t>
            </w:r>
            <w:r>
              <w:rPr>
                <w:rStyle w:val="layout"/>
              </w:rPr>
              <w:t xml:space="preserve">, </w:t>
            </w:r>
            <w:r w:rsidRPr="005D61C9">
              <w:rPr>
                <w:rStyle w:val="layout"/>
              </w:rPr>
              <w:t>31:11-6.1870</w:t>
            </w:r>
            <w:r>
              <w:rPr>
                <w:rStyle w:val="layout"/>
              </w:rPr>
              <w:t>,</w:t>
            </w:r>
            <w:r>
              <w:t xml:space="preserve"> </w:t>
            </w:r>
            <w:r w:rsidRPr="005D61C9">
              <w:rPr>
                <w:rStyle w:val="layout"/>
              </w:rPr>
              <w:t>31:11-6.1871</w:t>
            </w:r>
            <w:r>
              <w:rPr>
                <w:rStyle w:val="layout"/>
              </w:rPr>
              <w:t xml:space="preserve">, </w:t>
            </w:r>
            <w:r w:rsidRPr="005D61C9">
              <w:rPr>
                <w:rStyle w:val="layout"/>
              </w:rPr>
              <w:t>31:11-6.1887</w:t>
            </w:r>
            <w:r>
              <w:rPr>
                <w:rStyle w:val="layout"/>
              </w:rPr>
              <w:t xml:space="preserve">, </w:t>
            </w:r>
            <w:r w:rsidRPr="005D61C9">
              <w:rPr>
                <w:rStyle w:val="layout"/>
              </w:rPr>
              <w:t>31:11-6.1889</w:t>
            </w:r>
          </w:p>
        </w:tc>
      </w:tr>
      <w:tr w:rsidR="00E01E6E" w:rsidRPr="0016330F" w:rsidTr="00620BFD">
        <w:trPr>
          <w:trHeight w:val="454"/>
          <w:tblHeader/>
        </w:trPr>
        <w:tc>
          <w:tcPr>
            <w:tcW w:w="261" w:type="pct"/>
            <w:vAlign w:val="center"/>
          </w:tcPr>
          <w:p w:rsidR="00E01E6E" w:rsidRDefault="00E01E6E" w:rsidP="00620BFD">
            <w:pPr>
              <w:keepNext/>
              <w:ind w:left="-57" w:right="-57"/>
              <w:jc w:val="center"/>
            </w:pPr>
          </w:p>
        </w:tc>
        <w:tc>
          <w:tcPr>
            <w:tcW w:w="4739" w:type="pct"/>
            <w:gridSpan w:val="3"/>
            <w:vAlign w:val="center"/>
          </w:tcPr>
          <w:p w:rsidR="00E01E6E" w:rsidRDefault="00E01E6E" w:rsidP="00D85503">
            <w:pPr>
              <w:snapToGrid w:val="0"/>
              <w:spacing w:line="120" w:lineRule="atLeast"/>
              <w:jc w:val="center"/>
              <w:rPr>
                <w:rStyle w:val="layout"/>
              </w:rPr>
            </w:pPr>
            <w:r>
              <w:rPr>
                <w:b/>
                <w:bCs/>
                <w:iCs/>
                <w:noProof/>
              </w:rPr>
              <w:t>Текстовая часть</w:t>
            </w:r>
          </w:p>
        </w:tc>
      </w:tr>
      <w:tr w:rsidR="00E01E6E" w:rsidRPr="0016330F" w:rsidTr="00620BFD">
        <w:trPr>
          <w:trHeight w:val="454"/>
          <w:tblHeader/>
        </w:trPr>
        <w:tc>
          <w:tcPr>
            <w:tcW w:w="261" w:type="pct"/>
            <w:vAlign w:val="center"/>
          </w:tcPr>
          <w:p w:rsidR="00E01E6E" w:rsidRDefault="00E01E6E" w:rsidP="00620BFD">
            <w:pPr>
              <w:keepNext/>
              <w:ind w:left="-57" w:right="-57"/>
              <w:jc w:val="center"/>
            </w:pPr>
            <w:r>
              <w:t>3.1</w:t>
            </w:r>
          </w:p>
        </w:tc>
        <w:tc>
          <w:tcPr>
            <w:tcW w:w="4739" w:type="pct"/>
            <w:gridSpan w:val="3"/>
            <w:vAlign w:val="center"/>
          </w:tcPr>
          <w:p w:rsidR="00E01E6E" w:rsidRDefault="00E01E6E" w:rsidP="00D85503">
            <w:pPr>
              <w:snapToGrid w:val="0"/>
              <w:spacing w:line="120" w:lineRule="atLeast"/>
              <w:rPr>
                <w:b/>
                <w:bCs/>
                <w:iCs/>
                <w:noProof/>
              </w:rPr>
            </w:pPr>
            <w:r w:rsidRPr="00D85503">
              <w:rPr>
                <w:rStyle w:val="layout"/>
              </w:rPr>
              <w:t>Текстовая часть</w:t>
            </w:r>
            <w:r>
              <w:rPr>
                <w:rStyle w:val="layout"/>
              </w:rPr>
              <w:t xml:space="preserve"> ПЗЗ дополнена данными</w:t>
            </w:r>
            <w:r w:rsidRPr="00D85503">
              <w:rPr>
                <w:rStyle w:val="layout"/>
              </w:rPr>
              <w:t xml:space="preserve"> </w:t>
            </w:r>
            <w:r>
              <w:rPr>
                <w:rStyle w:val="layout"/>
              </w:rPr>
              <w:t xml:space="preserve">по </w:t>
            </w:r>
            <w:r w:rsidRPr="00D85503">
              <w:rPr>
                <w:rStyle w:val="layout"/>
              </w:rPr>
              <w:t>режиму использования земель и требованиям к градостроительным регламентам в границах зон охраны объекта культурного наследия регионального значения «Вокзал станции Готня» в соответствии с постановлением Правительства Белгородской области №304-пп от 22 июля 2024 года</w:t>
            </w:r>
          </w:p>
        </w:tc>
      </w:tr>
    </w:tbl>
    <w:p w:rsidR="003A34C3" w:rsidRPr="0016330F" w:rsidRDefault="003A34C3" w:rsidP="00521327"/>
    <w:sectPr w:rsidR="003A34C3" w:rsidRPr="0016330F" w:rsidSect="001C5BC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F64B6"/>
    <w:multiLevelType w:val="hybridMultilevel"/>
    <w:tmpl w:val="B688FE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2F5E8E"/>
    <w:multiLevelType w:val="hybridMultilevel"/>
    <w:tmpl w:val="9182ACD6"/>
    <w:lvl w:ilvl="0" w:tplc="57CA520C">
      <w:start w:val="1"/>
      <w:numFmt w:val="decimal"/>
      <w:lvlText w:val="Статья %1."/>
      <w:lvlJc w:val="left"/>
      <w:pPr>
        <w:ind w:left="759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89750D"/>
    <w:multiLevelType w:val="hybridMultilevel"/>
    <w:tmpl w:val="F61E6D26"/>
    <w:lvl w:ilvl="0" w:tplc="4DEA83AE">
      <w:start w:val="1"/>
      <w:numFmt w:val="decimal"/>
      <w:lvlText w:val="Статья 13-%1"/>
      <w:lvlJc w:val="left"/>
      <w:pPr>
        <w:ind w:left="234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E47719"/>
    <w:multiLevelType w:val="hybridMultilevel"/>
    <w:tmpl w:val="9F7A9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3A54A3"/>
    <w:multiLevelType w:val="hybridMultilevel"/>
    <w:tmpl w:val="81BA63F4"/>
    <w:lvl w:ilvl="0" w:tplc="D276A846">
      <w:start w:val="1"/>
      <w:numFmt w:val="decimal"/>
      <w:pStyle w:val="3"/>
      <w:lvlText w:val="Статья 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1E794966"/>
    <w:multiLevelType w:val="hybridMultilevel"/>
    <w:tmpl w:val="B358D91A"/>
    <w:lvl w:ilvl="0" w:tplc="041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D60FA0"/>
    <w:multiLevelType w:val="hybridMultilevel"/>
    <w:tmpl w:val="5866B038"/>
    <w:lvl w:ilvl="0" w:tplc="0419000F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AC72A2F"/>
    <w:multiLevelType w:val="hybridMultilevel"/>
    <w:tmpl w:val="EBF22F42"/>
    <w:lvl w:ilvl="0" w:tplc="D44290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0656F0"/>
    <w:multiLevelType w:val="hybridMultilevel"/>
    <w:tmpl w:val="07546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E573DF"/>
    <w:multiLevelType w:val="hybridMultilevel"/>
    <w:tmpl w:val="15501EE2"/>
    <w:lvl w:ilvl="0" w:tplc="6AACD6A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60490F54"/>
    <w:multiLevelType w:val="hybridMultilevel"/>
    <w:tmpl w:val="319A5D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B3288D"/>
    <w:multiLevelType w:val="hybridMultilevel"/>
    <w:tmpl w:val="A3580ED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0F">
      <w:start w:val="1"/>
      <w:numFmt w:val="decimal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73B81E1F"/>
    <w:multiLevelType w:val="hybridMultilevel"/>
    <w:tmpl w:val="68C6C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136A2F"/>
    <w:multiLevelType w:val="hybridMultilevel"/>
    <w:tmpl w:val="76DEBCEA"/>
    <w:lvl w:ilvl="0" w:tplc="D0C81B56">
      <w:start w:val="1"/>
      <w:numFmt w:val="decimal"/>
      <w:lvlText w:val="Статья 8-%1"/>
      <w:lvlJc w:val="left"/>
      <w:pPr>
        <w:ind w:left="319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999" w:hanging="360"/>
      </w:pPr>
    </w:lvl>
    <w:lvl w:ilvl="2" w:tplc="0419001B" w:tentative="1">
      <w:start w:val="1"/>
      <w:numFmt w:val="lowerRoman"/>
      <w:lvlText w:val="%3."/>
      <w:lvlJc w:val="right"/>
      <w:pPr>
        <w:ind w:left="3719" w:hanging="180"/>
      </w:pPr>
    </w:lvl>
    <w:lvl w:ilvl="3" w:tplc="0419000F">
      <w:start w:val="1"/>
      <w:numFmt w:val="decimal"/>
      <w:lvlText w:val="%4."/>
      <w:lvlJc w:val="left"/>
      <w:pPr>
        <w:ind w:left="4439" w:hanging="360"/>
      </w:pPr>
    </w:lvl>
    <w:lvl w:ilvl="4" w:tplc="04190019" w:tentative="1">
      <w:start w:val="1"/>
      <w:numFmt w:val="lowerLetter"/>
      <w:lvlText w:val="%5."/>
      <w:lvlJc w:val="left"/>
      <w:pPr>
        <w:ind w:left="5159" w:hanging="360"/>
      </w:pPr>
    </w:lvl>
    <w:lvl w:ilvl="5" w:tplc="0419001B" w:tentative="1">
      <w:start w:val="1"/>
      <w:numFmt w:val="lowerRoman"/>
      <w:lvlText w:val="%6."/>
      <w:lvlJc w:val="right"/>
      <w:pPr>
        <w:ind w:left="5879" w:hanging="180"/>
      </w:pPr>
    </w:lvl>
    <w:lvl w:ilvl="6" w:tplc="0419000F" w:tentative="1">
      <w:start w:val="1"/>
      <w:numFmt w:val="decimal"/>
      <w:lvlText w:val="%7."/>
      <w:lvlJc w:val="left"/>
      <w:pPr>
        <w:ind w:left="6599" w:hanging="360"/>
      </w:pPr>
    </w:lvl>
    <w:lvl w:ilvl="7" w:tplc="04190019" w:tentative="1">
      <w:start w:val="1"/>
      <w:numFmt w:val="lowerLetter"/>
      <w:lvlText w:val="%8."/>
      <w:lvlJc w:val="left"/>
      <w:pPr>
        <w:ind w:left="7319" w:hanging="360"/>
      </w:pPr>
    </w:lvl>
    <w:lvl w:ilvl="8" w:tplc="0419001B" w:tentative="1">
      <w:start w:val="1"/>
      <w:numFmt w:val="lowerRoman"/>
      <w:lvlText w:val="%9."/>
      <w:lvlJc w:val="right"/>
      <w:pPr>
        <w:ind w:left="8039" w:hanging="180"/>
      </w:p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12"/>
  </w:num>
  <w:num w:numId="5">
    <w:abstractNumId w:val="10"/>
  </w:num>
  <w:num w:numId="6">
    <w:abstractNumId w:val="4"/>
  </w:num>
  <w:num w:numId="7">
    <w:abstractNumId w:val="13"/>
  </w:num>
  <w:num w:numId="8">
    <w:abstractNumId w:val="2"/>
  </w:num>
  <w:num w:numId="9">
    <w:abstractNumId w:val="6"/>
  </w:num>
  <w:num w:numId="10">
    <w:abstractNumId w:val="0"/>
  </w:num>
  <w:num w:numId="11">
    <w:abstractNumId w:val="1"/>
  </w:num>
  <w:num w:numId="12">
    <w:abstractNumId w:val="9"/>
  </w:num>
  <w:num w:numId="13">
    <w:abstractNumId w:val="5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/>
  <w:defaultTabStop w:val="708"/>
  <w:drawingGridHorizontalSpacing w:val="120"/>
  <w:displayHorizontalDrawingGridEvery w:val="2"/>
  <w:characterSpacingControl w:val="doNotCompress"/>
  <w:compat/>
  <w:rsids>
    <w:rsidRoot w:val="001614EC"/>
    <w:rsid w:val="00011DE4"/>
    <w:rsid w:val="00015710"/>
    <w:rsid w:val="00017997"/>
    <w:rsid w:val="00051855"/>
    <w:rsid w:val="000614F1"/>
    <w:rsid w:val="00070E64"/>
    <w:rsid w:val="00082E23"/>
    <w:rsid w:val="000A1F8C"/>
    <w:rsid w:val="000C17BB"/>
    <w:rsid w:val="000C3C86"/>
    <w:rsid w:val="000C6709"/>
    <w:rsid w:val="000D33B4"/>
    <w:rsid w:val="000D36D3"/>
    <w:rsid w:val="000E5766"/>
    <w:rsid w:val="00113B9B"/>
    <w:rsid w:val="001248FF"/>
    <w:rsid w:val="00127DB6"/>
    <w:rsid w:val="00131B19"/>
    <w:rsid w:val="00134797"/>
    <w:rsid w:val="00135984"/>
    <w:rsid w:val="0014632C"/>
    <w:rsid w:val="00151CA3"/>
    <w:rsid w:val="001614EC"/>
    <w:rsid w:val="00162A51"/>
    <w:rsid w:val="0016330F"/>
    <w:rsid w:val="00173502"/>
    <w:rsid w:val="00195B17"/>
    <w:rsid w:val="001B28AC"/>
    <w:rsid w:val="001B393F"/>
    <w:rsid w:val="001B637C"/>
    <w:rsid w:val="001C5BC3"/>
    <w:rsid w:val="001E04D0"/>
    <w:rsid w:val="001F0CBE"/>
    <w:rsid w:val="001F5B3A"/>
    <w:rsid w:val="00204C43"/>
    <w:rsid w:val="00207645"/>
    <w:rsid w:val="002152C5"/>
    <w:rsid w:val="00222F95"/>
    <w:rsid w:val="00225A83"/>
    <w:rsid w:val="00235C8F"/>
    <w:rsid w:val="0024267B"/>
    <w:rsid w:val="00243BCA"/>
    <w:rsid w:val="00246818"/>
    <w:rsid w:val="002557A1"/>
    <w:rsid w:val="00256C21"/>
    <w:rsid w:val="00257D31"/>
    <w:rsid w:val="002642B7"/>
    <w:rsid w:val="00287E73"/>
    <w:rsid w:val="002902E7"/>
    <w:rsid w:val="002A5711"/>
    <w:rsid w:val="002C2A6F"/>
    <w:rsid w:val="002C5CC8"/>
    <w:rsid w:val="002C6FCB"/>
    <w:rsid w:val="002E14B5"/>
    <w:rsid w:val="002E1AF3"/>
    <w:rsid w:val="002F04ED"/>
    <w:rsid w:val="002F0FEB"/>
    <w:rsid w:val="002F5B41"/>
    <w:rsid w:val="002F6087"/>
    <w:rsid w:val="002F71D9"/>
    <w:rsid w:val="00317DFA"/>
    <w:rsid w:val="00345844"/>
    <w:rsid w:val="003522FD"/>
    <w:rsid w:val="003533A9"/>
    <w:rsid w:val="003845C5"/>
    <w:rsid w:val="003855CE"/>
    <w:rsid w:val="00385A84"/>
    <w:rsid w:val="003863A3"/>
    <w:rsid w:val="00396950"/>
    <w:rsid w:val="003A34C3"/>
    <w:rsid w:val="003B362F"/>
    <w:rsid w:val="003B61E6"/>
    <w:rsid w:val="003B7EE5"/>
    <w:rsid w:val="003D39B8"/>
    <w:rsid w:val="003D5510"/>
    <w:rsid w:val="00400695"/>
    <w:rsid w:val="00405C73"/>
    <w:rsid w:val="00407F2E"/>
    <w:rsid w:val="0041409E"/>
    <w:rsid w:val="0041414A"/>
    <w:rsid w:val="004149F2"/>
    <w:rsid w:val="00424FBA"/>
    <w:rsid w:val="00425ED5"/>
    <w:rsid w:val="00435416"/>
    <w:rsid w:val="00442E05"/>
    <w:rsid w:val="00466E78"/>
    <w:rsid w:val="00470032"/>
    <w:rsid w:val="00471AC3"/>
    <w:rsid w:val="00471E00"/>
    <w:rsid w:val="0047730B"/>
    <w:rsid w:val="0047792C"/>
    <w:rsid w:val="004813CD"/>
    <w:rsid w:val="00486BA0"/>
    <w:rsid w:val="00490104"/>
    <w:rsid w:val="004C41A7"/>
    <w:rsid w:val="004E5777"/>
    <w:rsid w:val="004F27D6"/>
    <w:rsid w:val="0050639C"/>
    <w:rsid w:val="005212CE"/>
    <w:rsid w:val="00521327"/>
    <w:rsid w:val="005630EE"/>
    <w:rsid w:val="00573E4E"/>
    <w:rsid w:val="005D504B"/>
    <w:rsid w:val="005D61C9"/>
    <w:rsid w:val="005E1D61"/>
    <w:rsid w:val="005E60CA"/>
    <w:rsid w:val="005F161B"/>
    <w:rsid w:val="005F5073"/>
    <w:rsid w:val="005F6889"/>
    <w:rsid w:val="00601757"/>
    <w:rsid w:val="00607FA9"/>
    <w:rsid w:val="006113B8"/>
    <w:rsid w:val="006121C8"/>
    <w:rsid w:val="00620BFD"/>
    <w:rsid w:val="00625F29"/>
    <w:rsid w:val="00641887"/>
    <w:rsid w:val="00662814"/>
    <w:rsid w:val="006939F0"/>
    <w:rsid w:val="006A033F"/>
    <w:rsid w:val="006A0B94"/>
    <w:rsid w:val="006A5CF4"/>
    <w:rsid w:val="006B4542"/>
    <w:rsid w:val="006B6A39"/>
    <w:rsid w:val="006C7B50"/>
    <w:rsid w:val="006D4F71"/>
    <w:rsid w:val="006E45C3"/>
    <w:rsid w:val="006F194E"/>
    <w:rsid w:val="006F51FF"/>
    <w:rsid w:val="00704F0C"/>
    <w:rsid w:val="00705209"/>
    <w:rsid w:val="00707D72"/>
    <w:rsid w:val="007331EE"/>
    <w:rsid w:val="00763015"/>
    <w:rsid w:val="00777E40"/>
    <w:rsid w:val="00791907"/>
    <w:rsid w:val="007A79EA"/>
    <w:rsid w:val="007B6C70"/>
    <w:rsid w:val="007D674C"/>
    <w:rsid w:val="007D77B9"/>
    <w:rsid w:val="007D7D7D"/>
    <w:rsid w:val="007E4AAB"/>
    <w:rsid w:val="00802B50"/>
    <w:rsid w:val="008050D0"/>
    <w:rsid w:val="0081398A"/>
    <w:rsid w:val="0083516A"/>
    <w:rsid w:val="00843E00"/>
    <w:rsid w:val="00853A75"/>
    <w:rsid w:val="0087133A"/>
    <w:rsid w:val="00875C71"/>
    <w:rsid w:val="00876A7B"/>
    <w:rsid w:val="00882BD1"/>
    <w:rsid w:val="00883DEC"/>
    <w:rsid w:val="0088665C"/>
    <w:rsid w:val="00887D4F"/>
    <w:rsid w:val="008958AF"/>
    <w:rsid w:val="008B23C1"/>
    <w:rsid w:val="008B6A08"/>
    <w:rsid w:val="008C1644"/>
    <w:rsid w:val="008C4942"/>
    <w:rsid w:val="008C716F"/>
    <w:rsid w:val="008D0DC9"/>
    <w:rsid w:val="008E0770"/>
    <w:rsid w:val="008E3934"/>
    <w:rsid w:val="008F5918"/>
    <w:rsid w:val="009022CF"/>
    <w:rsid w:val="0090757B"/>
    <w:rsid w:val="00910659"/>
    <w:rsid w:val="00940807"/>
    <w:rsid w:val="009474DE"/>
    <w:rsid w:val="00950E72"/>
    <w:rsid w:val="00962A02"/>
    <w:rsid w:val="009A4F7A"/>
    <w:rsid w:val="009B2E69"/>
    <w:rsid w:val="009E3D65"/>
    <w:rsid w:val="009F6C6B"/>
    <w:rsid w:val="00A02F85"/>
    <w:rsid w:val="00A074EE"/>
    <w:rsid w:val="00A15607"/>
    <w:rsid w:val="00A23FBE"/>
    <w:rsid w:val="00A25F70"/>
    <w:rsid w:val="00A358BF"/>
    <w:rsid w:val="00A36505"/>
    <w:rsid w:val="00A50CE7"/>
    <w:rsid w:val="00A778EB"/>
    <w:rsid w:val="00A9204B"/>
    <w:rsid w:val="00AD01FC"/>
    <w:rsid w:val="00AD7B1A"/>
    <w:rsid w:val="00AF751E"/>
    <w:rsid w:val="00AF7CF0"/>
    <w:rsid w:val="00B24EF8"/>
    <w:rsid w:val="00B25E76"/>
    <w:rsid w:val="00B95E12"/>
    <w:rsid w:val="00B96F38"/>
    <w:rsid w:val="00BA51E3"/>
    <w:rsid w:val="00BA6820"/>
    <w:rsid w:val="00BA69B6"/>
    <w:rsid w:val="00BD1DB1"/>
    <w:rsid w:val="00BE39AD"/>
    <w:rsid w:val="00BE552F"/>
    <w:rsid w:val="00BF00D6"/>
    <w:rsid w:val="00C01F8F"/>
    <w:rsid w:val="00C056D9"/>
    <w:rsid w:val="00C57822"/>
    <w:rsid w:val="00C82B7F"/>
    <w:rsid w:val="00C85FB4"/>
    <w:rsid w:val="00CA4CF0"/>
    <w:rsid w:val="00CA6AF2"/>
    <w:rsid w:val="00CB002D"/>
    <w:rsid w:val="00CE0B33"/>
    <w:rsid w:val="00CE68F1"/>
    <w:rsid w:val="00CF3AF8"/>
    <w:rsid w:val="00D006FF"/>
    <w:rsid w:val="00D02813"/>
    <w:rsid w:val="00D37E03"/>
    <w:rsid w:val="00D6334B"/>
    <w:rsid w:val="00D638BA"/>
    <w:rsid w:val="00D82E94"/>
    <w:rsid w:val="00D85503"/>
    <w:rsid w:val="00D90CFD"/>
    <w:rsid w:val="00D912C7"/>
    <w:rsid w:val="00D968B2"/>
    <w:rsid w:val="00DA3B5D"/>
    <w:rsid w:val="00DC7BD5"/>
    <w:rsid w:val="00DD0F1D"/>
    <w:rsid w:val="00DF0B25"/>
    <w:rsid w:val="00DF3176"/>
    <w:rsid w:val="00E01E6E"/>
    <w:rsid w:val="00E05F71"/>
    <w:rsid w:val="00E17943"/>
    <w:rsid w:val="00E26831"/>
    <w:rsid w:val="00E36C58"/>
    <w:rsid w:val="00E771EB"/>
    <w:rsid w:val="00EB4E08"/>
    <w:rsid w:val="00EC1687"/>
    <w:rsid w:val="00EE373E"/>
    <w:rsid w:val="00EE4F41"/>
    <w:rsid w:val="00F16CE4"/>
    <w:rsid w:val="00F27767"/>
    <w:rsid w:val="00F621B2"/>
    <w:rsid w:val="00F67C3E"/>
    <w:rsid w:val="00F77CE6"/>
    <w:rsid w:val="00F80427"/>
    <w:rsid w:val="00F81457"/>
    <w:rsid w:val="00F83C4D"/>
    <w:rsid w:val="00F96367"/>
    <w:rsid w:val="00FB01E2"/>
    <w:rsid w:val="00FF11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4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aliases w:val="Статья"/>
    <w:basedOn w:val="a"/>
    <w:next w:val="a"/>
    <w:link w:val="30"/>
    <w:qFormat/>
    <w:rsid w:val="00883DEC"/>
    <w:pPr>
      <w:keepNext/>
      <w:keepLines/>
      <w:numPr>
        <w:numId w:val="6"/>
      </w:numPr>
      <w:spacing w:before="120" w:after="120"/>
      <w:jc w:val="center"/>
      <w:outlineLvl w:val="2"/>
    </w:pPr>
    <w:rPr>
      <w:b/>
      <w:b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B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BC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E0B3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16330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6">
    <w:name w:val="No Spacing"/>
    <w:uiPriority w:val="1"/>
    <w:qFormat/>
    <w:rsid w:val="004C41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caption"/>
    <w:basedOn w:val="a"/>
    <w:next w:val="a"/>
    <w:uiPriority w:val="35"/>
    <w:unhideWhenUsed/>
    <w:qFormat/>
    <w:rsid w:val="0081398A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layout">
    <w:name w:val="layout"/>
    <w:basedOn w:val="a0"/>
    <w:rsid w:val="00C01F8F"/>
  </w:style>
  <w:style w:type="character" w:customStyle="1" w:styleId="30">
    <w:name w:val="Заголовок 3 Знак"/>
    <w:aliases w:val="Статья Знак"/>
    <w:basedOn w:val="a0"/>
    <w:link w:val="3"/>
    <w:rsid w:val="00883DEC"/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a8">
    <w:name w:val="Абзац"/>
    <w:link w:val="a9"/>
    <w:qFormat/>
    <w:rsid w:val="00E05F71"/>
    <w:pPr>
      <w:spacing w:after="0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9">
    <w:name w:val="Абзац Знак"/>
    <w:link w:val="a8"/>
    <w:locked/>
    <w:rsid w:val="00E05F7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Emphasis"/>
    <w:basedOn w:val="a0"/>
    <w:uiPriority w:val="20"/>
    <w:qFormat/>
    <w:rsid w:val="007D77B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50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9EE024-3D36-4CD9-BF6D-1F04F507E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1754</TotalTime>
  <Pages>3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Ирина</dc:creator>
  <cp:lastModifiedBy>Ирина</cp:lastModifiedBy>
  <cp:revision>39</cp:revision>
  <dcterms:created xsi:type="dcterms:W3CDTF">2024-01-20T08:14:00Z</dcterms:created>
  <dcterms:modified xsi:type="dcterms:W3CDTF">2024-12-12T07:20:00Z</dcterms:modified>
</cp:coreProperties>
</file>