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r w:rsidRPr="00F82D99">
        <w:rPr>
          <w:rFonts w:ascii="Times New Roman" w:hAnsi="Times New Roman" w:cs="Times New Roman"/>
          <w:b/>
          <w:sz w:val="32"/>
          <w:szCs w:val="32"/>
        </w:rPr>
        <w:t xml:space="preserve">ГЕНЕРАЛЬНЫЙ ПЛАН </w:t>
      </w:r>
      <w:r w:rsidR="00477A00">
        <w:rPr>
          <w:rFonts w:ascii="Times New Roman" w:hAnsi="Times New Roman" w:cs="Times New Roman"/>
          <w:b/>
          <w:sz w:val="32"/>
          <w:szCs w:val="32"/>
        </w:rPr>
        <w:t>городского поселения «Поселок Пролетарский»</w:t>
      </w:r>
      <w:r w:rsidRPr="00F82D99">
        <w:rPr>
          <w:rFonts w:ascii="Times New Roman" w:hAnsi="Times New Roman" w:cs="Times New Roman"/>
          <w:b/>
          <w:sz w:val="32"/>
          <w:szCs w:val="32"/>
        </w:rPr>
        <w:t xml:space="preserve"> </w:t>
      </w:r>
      <w:r>
        <w:rPr>
          <w:rFonts w:ascii="Times New Roman" w:hAnsi="Times New Roman" w:cs="Times New Roman"/>
          <w:b/>
          <w:sz w:val="32"/>
          <w:szCs w:val="32"/>
        </w:rPr>
        <w:t>РАКИТЯНСКОГО РАЙОНА БЕЛГОРОДСКОЙ ОБЛАСТИ</w:t>
      </w:r>
    </w:p>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p>
    <w:p w:rsidR="00F82D99" w:rsidRDefault="00F82D99" w:rsidP="00F82D99">
      <w:pPr>
        <w:jc w:val="center"/>
        <w:rPr>
          <w:rFonts w:ascii="Times New Roman" w:hAnsi="Times New Roman" w:cs="Times New Roman"/>
          <w:b/>
          <w:sz w:val="32"/>
          <w:szCs w:val="32"/>
        </w:rPr>
      </w:pPr>
      <w:r w:rsidRPr="00F82D99">
        <w:rPr>
          <w:rFonts w:ascii="Times New Roman" w:hAnsi="Times New Roman" w:cs="Times New Roman"/>
          <w:b/>
          <w:sz w:val="32"/>
          <w:szCs w:val="32"/>
        </w:rPr>
        <w:t>МАТЕРИАЛЫ ПО ОБОСНОВАНИЮ</w:t>
      </w:r>
    </w:p>
    <w:p w:rsidR="00D07967" w:rsidRPr="00F82D99" w:rsidRDefault="00F82D99" w:rsidP="00F82D99">
      <w:pPr>
        <w:jc w:val="center"/>
        <w:rPr>
          <w:rFonts w:ascii="Times New Roman" w:hAnsi="Times New Roman" w:cs="Times New Roman"/>
          <w:b/>
          <w:sz w:val="32"/>
          <w:szCs w:val="32"/>
        </w:rPr>
      </w:pPr>
      <w:r w:rsidRPr="00F82D99">
        <w:rPr>
          <w:rFonts w:ascii="Times New Roman" w:hAnsi="Times New Roman" w:cs="Times New Roman"/>
          <w:b/>
          <w:sz w:val="32"/>
          <w:szCs w:val="32"/>
        </w:rPr>
        <w:t xml:space="preserve"> ГЕНЕРАЛЬНОГО ПЛАНА</w:t>
      </w:r>
    </w:p>
    <w:p w:rsidR="00D07967" w:rsidRDefault="00D07967" w:rsidP="00D07967">
      <w:pPr>
        <w:jc w:val="both"/>
        <w:rPr>
          <w:rFonts w:ascii="Times New Roman" w:hAnsi="Times New Roman" w:cs="Times New Roman"/>
          <w:b/>
          <w:sz w:val="28"/>
          <w:szCs w:val="28"/>
        </w:rPr>
      </w:pPr>
    </w:p>
    <w:p w:rsidR="00F82D99" w:rsidRDefault="00F82D99" w:rsidP="00D07967">
      <w:pPr>
        <w:jc w:val="both"/>
        <w:rPr>
          <w:rFonts w:ascii="Times New Roman" w:hAnsi="Times New Roman" w:cs="Times New Roman"/>
          <w:b/>
          <w:sz w:val="28"/>
          <w:szCs w:val="28"/>
        </w:rPr>
      </w:pPr>
      <w:r>
        <w:rPr>
          <w:rFonts w:ascii="Times New Roman" w:hAnsi="Times New Roman" w:cs="Times New Roman"/>
          <w:b/>
          <w:sz w:val="28"/>
          <w:szCs w:val="28"/>
        </w:rPr>
        <w:br w:type="page"/>
      </w:r>
    </w:p>
    <w:p w:rsidR="003C137E" w:rsidRDefault="003C137E" w:rsidP="003C137E">
      <w:pPr>
        <w:pStyle w:val="12"/>
        <w:tabs>
          <w:tab w:val="right" w:pos="9203"/>
        </w:tabs>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534885" w:rsidRDefault="003C137E">
      <w:pPr>
        <w:pStyle w:val="12"/>
        <w:tabs>
          <w:tab w:val="right" w:pos="9203"/>
        </w:tabs>
        <w:rPr>
          <w:rFonts w:eastAsiaTheme="minorEastAsia"/>
          <w:noProof/>
          <w:lang w:eastAsia="ru-RU"/>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w:anchor="_Toc509784271" w:history="1">
        <w:r w:rsidR="00534885" w:rsidRPr="00864E24">
          <w:rPr>
            <w:rStyle w:val="a6"/>
            <w:rFonts w:ascii="Times New Roman" w:hAnsi="Times New Roman" w:cs="Times New Roman"/>
            <w:b/>
            <w:noProof/>
          </w:rPr>
          <w:t>1.ОБОСНОВАНИЕ ВЫБРАННОГО ВАРИАНТА РАЗМЕЩЕНИЯ ОБЪЕКТОВ МЕСТНОГО ЗНАЧЕНИЯ ПОСЕЛЕНИЯ НА ОСНОВЕ АНАЛИЗА ИСПОЛЬЗОВАНИЯ ТЕРРИТОРИЙ ГОРОДСКОГО ПОСЕЛЕНИЯ, ВОЗМОЖНЫХ НАПРАВЛЕНИЙ РАЗВИТИЯ ЭТИХ ТЕРРИТОРИЙ И ПРОГНОЗИРУЕМЫХ ОГРАНИЧЕНИЙ ИХ ИСПОЛЬЗОВАНИЯ</w:t>
        </w:r>
        <w:r w:rsidR="00534885">
          <w:rPr>
            <w:noProof/>
            <w:webHidden/>
          </w:rPr>
          <w:tab/>
        </w:r>
        <w:r w:rsidR="00534885">
          <w:rPr>
            <w:noProof/>
            <w:webHidden/>
          </w:rPr>
          <w:fldChar w:fldCharType="begin"/>
        </w:r>
        <w:r w:rsidR="00534885">
          <w:rPr>
            <w:noProof/>
            <w:webHidden/>
          </w:rPr>
          <w:instrText xml:space="preserve"> PAGEREF _Toc509784271 \h </w:instrText>
        </w:r>
        <w:r w:rsidR="00534885">
          <w:rPr>
            <w:noProof/>
            <w:webHidden/>
          </w:rPr>
        </w:r>
        <w:r w:rsidR="00534885">
          <w:rPr>
            <w:noProof/>
            <w:webHidden/>
          </w:rPr>
          <w:fldChar w:fldCharType="separate"/>
        </w:r>
        <w:r w:rsidR="00534885">
          <w:rPr>
            <w:noProof/>
            <w:webHidden/>
          </w:rPr>
          <w:t>4</w:t>
        </w:r>
        <w:r w:rsidR="00534885">
          <w:rPr>
            <w:noProof/>
            <w:webHidden/>
          </w:rPr>
          <w:fldChar w:fldCharType="end"/>
        </w:r>
      </w:hyperlink>
    </w:p>
    <w:p w:rsidR="00534885" w:rsidRDefault="00534885">
      <w:pPr>
        <w:pStyle w:val="21"/>
        <w:tabs>
          <w:tab w:val="right" w:pos="9203"/>
        </w:tabs>
        <w:rPr>
          <w:rFonts w:eastAsiaTheme="minorEastAsia"/>
          <w:noProof/>
          <w:lang w:eastAsia="ru-RU"/>
        </w:rPr>
      </w:pPr>
      <w:hyperlink w:anchor="_Toc509784272" w:history="1">
        <w:r w:rsidRPr="00864E24">
          <w:rPr>
            <w:rStyle w:val="a6"/>
            <w:rFonts w:ascii="Times New Roman" w:hAnsi="Times New Roman" w:cs="Times New Roman"/>
            <w:b/>
            <w:noProof/>
          </w:rPr>
          <w:t>1.1 Пространственно-планировочная организация территории городского поселения и анализ современного использования территории городского поселения</w:t>
        </w:r>
        <w:r>
          <w:rPr>
            <w:noProof/>
            <w:webHidden/>
          </w:rPr>
          <w:tab/>
        </w:r>
        <w:r>
          <w:rPr>
            <w:noProof/>
            <w:webHidden/>
          </w:rPr>
          <w:fldChar w:fldCharType="begin"/>
        </w:r>
        <w:r>
          <w:rPr>
            <w:noProof/>
            <w:webHidden/>
          </w:rPr>
          <w:instrText xml:space="preserve"> PAGEREF _Toc509784272 \h </w:instrText>
        </w:r>
        <w:r>
          <w:rPr>
            <w:noProof/>
            <w:webHidden/>
          </w:rPr>
        </w:r>
        <w:r>
          <w:rPr>
            <w:noProof/>
            <w:webHidden/>
          </w:rPr>
          <w:fldChar w:fldCharType="separate"/>
        </w:r>
        <w:r>
          <w:rPr>
            <w:noProof/>
            <w:webHidden/>
          </w:rPr>
          <w:t>4</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73" w:history="1">
        <w:r w:rsidRPr="00864E24">
          <w:rPr>
            <w:rStyle w:val="a6"/>
            <w:b/>
            <w:noProof/>
          </w:rPr>
          <w:t>1.2. Анализ природных условий и характеристика современного состояния ресурсов городского поселения, а также состояния окружающей среды и экологической ситуации</w:t>
        </w:r>
        <w:r>
          <w:rPr>
            <w:noProof/>
            <w:webHidden/>
          </w:rPr>
          <w:tab/>
        </w:r>
        <w:r>
          <w:rPr>
            <w:noProof/>
            <w:webHidden/>
          </w:rPr>
          <w:fldChar w:fldCharType="begin"/>
        </w:r>
        <w:r>
          <w:rPr>
            <w:noProof/>
            <w:webHidden/>
          </w:rPr>
          <w:instrText xml:space="preserve"> PAGEREF _Toc509784273 \h </w:instrText>
        </w:r>
        <w:r>
          <w:rPr>
            <w:noProof/>
            <w:webHidden/>
          </w:rPr>
        </w:r>
        <w:r>
          <w:rPr>
            <w:noProof/>
            <w:webHidden/>
          </w:rPr>
          <w:fldChar w:fldCharType="separate"/>
        </w:r>
        <w:r>
          <w:rPr>
            <w:noProof/>
            <w:webHidden/>
          </w:rPr>
          <w:t>4</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74" w:history="1">
        <w:r w:rsidRPr="00864E24">
          <w:rPr>
            <w:rStyle w:val="a6"/>
            <w:b/>
            <w:noProof/>
          </w:rPr>
          <w:t>1.2.1 Климат</w:t>
        </w:r>
        <w:r>
          <w:rPr>
            <w:noProof/>
            <w:webHidden/>
          </w:rPr>
          <w:tab/>
        </w:r>
        <w:r>
          <w:rPr>
            <w:noProof/>
            <w:webHidden/>
          </w:rPr>
          <w:fldChar w:fldCharType="begin"/>
        </w:r>
        <w:r>
          <w:rPr>
            <w:noProof/>
            <w:webHidden/>
          </w:rPr>
          <w:instrText xml:space="preserve"> PAGEREF _Toc509784274 \h </w:instrText>
        </w:r>
        <w:r>
          <w:rPr>
            <w:noProof/>
            <w:webHidden/>
          </w:rPr>
        </w:r>
        <w:r>
          <w:rPr>
            <w:noProof/>
            <w:webHidden/>
          </w:rPr>
          <w:fldChar w:fldCharType="separate"/>
        </w:r>
        <w:r>
          <w:rPr>
            <w:noProof/>
            <w:webHidden/>
          </w:rPr>
          <w:t>5</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75" w:history="1">
        <w:r w:rsidRPr="00864E24">
          <w:rPr>
            <w:rStyle w:val="a6"/>
            <w:rFonts w:ascii="Times New Roman" w:hAnsi="Times New Roman" w:cs="Times New Roman"/>
            <w:b/>
            <w:noProof/>
          </w:rPr>
          <w:t>1.2.2 Атмосферный воздух</w:t>
        </w:r>
        <w:r>
          <w:rPr>
            <w:noProof/>
            <w:webHidden/>
          </w:rPr>
          <w:tab/>
        </w:r>
        <w:r>
          <w:rPr>
            <w:noProof/>
            <w:webHidden/>
          </w:rPr>
          <w:fldChar w:fldCharType="begin"/>
        </w:r>
        <w:r>
          <w:rPr>
            <w:noProof/>
            <w:webHidden/>
          </w:rPr>
          <w:instrText xml:space="preserve"> PAGEREF _Toc509784275 \h </w:instrText>
        </w:r>
        <w:r>
          <w:rPr>
            <w:noProof/>
            <w:webHidden/>
          </w:rPr>
        </w:r>
        <w:r>
          <w:rPr>
            <w:noProof/>
            <w:webHidden/>
          </w:rPr>
          <w:fldChar w:fldCharType="separate"/>
        </w:r>
        <w:r>
          <w:rPr>
            <w:noProof/>
            <w:webHidden/>
          </w:rPr>
          <w:t>6</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76" w:history="1">
        <w:r w:rsidRPr="00864E24">
          <w:rPr>
            <w:rStyle w:val="a6"/>
            <w:rFonts w:ascii="Times New Roman" w:hAnsi="Times New Roman" w:cs="Times New Roman"/>
            <w:b/>
            <w:noProof/>
          </w:rPr>
          <w:t>1.2.3 Почвенный покров.</w:t>
        </w:r>
        <w:r>
          <w:rPr>
            <w:noProof/>
            <w:webHidden/>
          </w:rPr>
          <w:tab/>
        </w:r>
        <w:r>
          <w:rPr>
            <w:noProof/>
            <w:webHidden/>
          </w:rPr>
          <w:fldChar w:fldCharType="begin"/>
        </w:r>
        <w:r>
          <w:rPr>
            <w:noProof/>
            <w:webHidden/>
          </w:rPr>
          <w:instrText xml:space="preserve"> PAGEREF _Toc509784276 \h </w:instrText>
        </w:r>
        <w:r>
          <w:rPr>
            <w:noProof/>
            <w:webHidden/>
          </w:rPr>
        </w:r>
        <w:r>
          <w:rPr>
            <w:noProof/>
            <w:webHidden/>
          </w:rPr>
          <w:fldChar w:fldCharType="separate"/>
        </w:r>
        <w:r>
          <w:rPr>
            <w:noProof/>
            <w:webHidden/>
          </w:rPr>
          <w:t>7</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77" w:history="1">
        <w:r w:rsidRPr="00864E24">
          <w:rPr>
            <w:rStyle w:val="a6"/>
            <w:rFonts w:ascii="Times New Roman" w:hAnsi="Times New Roman" w:cs="Times New Roman"/>
            <w:b/>
            <w:noProof/>
          </w:rPr>
          <w:t>1.2.4 Поверхностные воды и подземные воды</w:t>
        </w:r>
        <w:bookmarkStart w:id="0" w:name="_GoBack"/>
        <w:bookmarkEnd w:id="0"/>
        <w:r>
          <w:rPr>
            <w:noProof/>
            <w:webHidden/>
          </w:rPr>
          <w:tab/>
        </w:r>
        <w:r>
          <w:rPr>
            <w:noProof/>
            <w:webHidden/>
          </w:rPr>
          <w:fldChar w:fldCharType="begin"/>
        </w:r>
        <w:r>
          <w:rPr>
            <w:noProof/>
            <w:webHidden/>
          </w:rPr>
          <w:instrText xml:space="preserve"> PAGEREF _Toc509784277 \h </w:instrText>
        </w:r>
        <w:r>
          <w:rPr>
            <w:noProof/>
            <w:webHidden/>
          </w:rPr>
        </w:r>
        <w:r>
          <w:rPr>
            <w:noProof/>
            <w:webHidden/>
          </w:rPr>
          <w:fldChar w:fldCharType="separate"/>
        </w:r>
        <w:r>
          <w:rPr>
            <w:noProof/>
            <w:webHidden/>
          </w:rPr>
          <w:t>9</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78" w:history="1">
        <w:r w:rsidRPr="00864E24">
          <w:rPr>
            <w:rStyle w:val="a6"/>
            <w:rFonts w:ascii="Times New Roman" w:eastAsiaTheme="majorEastAsia" w:hAnsi="Times New Roman" w:cs="Times New Roman"/>
            <w:b/>
            <w:noProof/>
          </w:rPr>
          <w:t>1.3 Особо охраняемые природные территории</w:t>
        </w:r>
        <w:r>
          <w:rPr>
            <w:noProof/>
            <w:webHidden/>
          </w:rPr>
          <w:tab/>
        </w:r>
        <w:r>
          <w:rPr>
            <w:noProof/>
            <w:webHidden/>
          </w:rPr>
          <w:fldChar w:fldCharType="begin"/>
        </w:r>
        <w:r>
          <w:rPr>
            <w:noProof/>
            <w:webHidden/>
          </w:rPr>
          <w:instrText xml:space="preserve"> PAGEREF _Toc509784278 \h </w:instrText>
        </w:r>
        <w:r>
          <w:rPr>
            <w:noProof/>
            <w:webHidden/>
          </w:rPr>
        </w:r>
        <w:r>
          <w:rPr>
            <w:noProof/>
            <w:webHidden/>
          </w:rPr>
          <w:fldChar w:fldCharType="separate"/>
        </w:r>
        <w:r>
          <w:rPr>
            <w:noProof/>
            <w:webHidden/>
          </w:rPr>
          <w:t>9</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79" w:history="1">
        <w:r w:rsidRPr="00864E24">
          <w:rPr>
            <w:rStyle w:val="a6"/>
            <w:rFonts w:ascii="Times New Roman" w:eastAsiaTheme="majorEastAsia" w:hAnsi="Times New Roman" w:cs="Times New Roman"/>
            <w:b/>
            <w:noProof/>
          </w:rPr>
          <w:t>1.4 Объекты культурного наследия.</w:t>
        </w:r>
        <w:r>
          <w:rPr>
            <w:noProof/>
            <w:webHidden/>
          </w:rPr>
          <w:tab/>
        </w:r>
        <w:r>
          <w:rPr>
            <w:noProof/>
            <w:webHidden/>
          </w:rPr>
          <w:fldChar w:fldCharType="begin"/>
        </w:r>
        <w:r>
          <w:rPr>
            <w:noProof/>
            <w:webHidden/>
          </w:rPr>
          <w:instrText xml:space="preserve"> PAGEREF _Toc509784279 \h </w:instrText>
        </w:r>
        <w:r>
          <w:rPr>
            <w:noProof/>
            <w:webHidden/>
          </w:rPr>
        </w:r>
        <w:r>
          <w:rPr>
            <w:noProof/>
            <w:webHidden/>
          </w:rPr>
          <w:fldChar w:fldCharType="separate"/>
        </w:r>
        <w:r>
          <w:rPr>
            <w:noProof/>
            <w:webHidden/>
          </w:rPr>
          <w:t>10</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81" w:history="1">
        <w:r w:rsidRPr="00864E24">
          <w:rPr>
            <w:rStyle w:val="a6"/>
            <w:rFonts w:ascii="Times New Roman" w:hAnsi="Times New Roman" w:cs="Times New Roman"/>
            <w:b/>
            <w:noProof/>
          </w:rPr>
          <w:t>1.4.1 Объект культурного наследия, расположенные на территории городского поселения:</w:t>
        </w:r>
        <w:r>
          <w:rPr>
            <w:noProof/>
            <w:webHidden/>
          </w:rPr>
          <w:tab/>
        </w:r>
        <w:r>
          <w:rPr>
            <w:noProof/>
            <w:webHidden/>
          </w:rPr>
          <w:fldChar w:fldCharType="begin"/>
        </w:r>
        <w:r>
          <w:rPr>
            <w:noProof/>
            <w:webHidden/>
          </w:rPr>
          <w:instrText xml:space="preserve"> PAGEREF _Toc509784281 \h </w:instrText>
        </w:r>
        <w:r>
          <w:rPr>
            <w:noProof/>
            <w:webHidden/>
          </w:rPr>
        </w:r>
        <w:r>
          <w:rPr>
            <w:noProof/>
            <w:webHidden/>
          </w:rPr>
          <w:fldChar w:fldCharType="separate"/>
        </w:r>
        <w:r>
          <w:rPr>
            <w:noProof/>
            <w:webHidden/>
          </w:rPr>
          <w:t>10</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82" w:history="1">
        <w:r w:rsidRPr="00864E24">
          <w:rPr>
            <w:rStyle w:val="a6"/>
            <w:rFonts w:ascii="Times New Roman" w:eastAsiaTheme="majorEastAsia" w:hAnsi="Times New Roman" w:cs="Times New Roman"/>
            <w:b/>
            <w:noProof/>
          </w:rPr>
          <w:t>1.5 Современное состояние социально-экономического комплекса</w:t>
        </w:r>
        <w:r>
          <w:rPr>
            <w:noProof/>
            <w:webHidden/>
          </w:rPr>
          <w:tab/>
        </w:r>
        <w:r>
          <w:rPr>
            <w:noProof/>
            <w:webHidden/>
          </w:rPr>
          <w:fldChar w:fldCharType="begin"/>
        </w:r>
        <w:r>
          <w:rPr>
            <w:noProof/>
            <w:webHidden/>
          </w:rPr>
          <w:instrText xml:space="preserve"> PAGEREF _Toc509784282 \h </w:instrText>
        </w:r>
        <w:r>
          <w:rPr>
            <w:noProof/>
            <w:webHidden/>
          </w:rPr>
        </w:r>
        <w:r>
          <w:rPr>
            <w:noProof/>
            <w:webHidden/>
          </w:rPr>
          <w:fldChar w:fldCharType="separate"/>
        </w:r>
        <w:r>
          <w:rPr>
            <w:noProof/>
            <w:webHidden/>
          </w:rPr>
          <w:t>11</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83" w:history="1">
        <w:r w:rsidRPr="00864E24">
          <w:rPr>
            <w:rStyle w:val="a6"/>
            <w:rFonts w:ascii="Times New Roman" w:eastAsia="Times New Roman" w:hAnsi="Times New Roman" w:cs="Times New Roman"/>
            <w:b/>
            <w:bCs/>
            <w:noProof/>
            <w:lang w:eastAsia="ru-RU"/>
          </w:rPr>
          <w:t>1.5.1 Система расселения.</w:t>
        </w:r>
        <w:r>
          <w:rPr>
            <w:noProof/>
            <w:webHidden/>
          </w:rPr>
          <w:tab/>
        </w:r>
        <w:r>
          <w:rPr>
            <w:noProof/>
            <w:webHidden/>
          </w:rPr>
          <w:fldChar w:fldCharType="begin"/>
        </w:r>
        <w:r>
          <w:rPr>
            <w:noProof/>
            <w:webHidden/>
          </w:rPr>
          <w:instrText xml:space="preserve"> PAGEREF _Toc509784283 \h </w:instrText>
        </w:r>
        <w:r>
          <w:rPr>
            <w:noProof/>
            <w:webHidden/>
          </w:rPr>
        </w:r>
        <w:r>
          <w:rPr>
            <w:noProof/>
            <w:webHidden/>
          </w:rPr>
          <w:fldChar w:fldCharType="separate"/>
        </w:r>
        <w:r>
          <w:rPr>
            <w:noProof/>
            <w:webHidden/>
          </w:rPr>
          <w:t>11</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84" w:history="1">
        <w:r w:rsidRPr="00864E24">
          <w:rPr>
            <w:rStyle w:val="a6"/>
            <w:rFonts w:ascii="Times New Roman" w:eastAsia="Times New Roman" w:hAnsi="Times New Roman" w:cs="Times New Roman"/>
            <w:b/>
            <w:bCs/>
            <w:noProof/>
            <w:lang w:eastAsia="ru-RU"/>
          </w:rPr>
          <w:t>1.5.2 Промышленность</w:t>
        </w:r>
        <w:r>
          <w:rPr>
            <w:noProof/>
            <w:webHidden/>
          </w:rPr>
          <w:tab/>
        </w:r>
        <w:r>
          <w:rPr>
            <w:noProof/>
            <w:webHidden/>
          </w:rPr>
          <w:fldChar w:fldCharType="begin"/>
        </w:r>
        <w:r>
          <w:rPr>
            <w:noProof/>
            <w:webHidden/>
          </w:rPr>
          <w:instrText xml:space="preserve"> PAGEREF _Toc509784284 \h </w:instrText>
        </w:r>
        <w:r>
          <w:rPr>
            <w:noProof/>
            <w:webHidden/>
          </w:rPr>
        </w:r>
        <w:r>
          <w:rPr>
            <w:noProof/>
            <w:webHidden/>
          </w:rPr>
          <w:fldChar w:fldCharType="separate"/>
        </w:r>
        <w:r>
          <w:rPr>
            <w:noProof/>
            <w:webHidden/>
          </w:rPr>
          <w:t>11</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85" w:history="1">
        <w:r w:rsidRPr="00864E24">
          <w:rPr>
            <w:rStyle w:val="a6"/>
            <w:rFonts w:ascii="Times New Roman" w:eastAsia="Times New Roman" w:hAnsi="Times New Roman" w:cs="Times New Roman"/>
            <w:b/>
            <w:bCs/>
            <w:noProof/>
            <w:lang w:eastAsia="ru-RU"/>
          </w:rPr>
          <w:t>1.5.3 Агропромышленный комплекс</w:t>
        </w:r>
        <w:r>
          <w:rPr>
            <w:noProof/>
            <w:webHidden/>
          </w:rPr>
          <w:tab/>
        </w:r>
        <w:r>
          <w:rPr>
            <w:noProof/>
            <w:webHidden/>
          </w:rPr>
          <w:fldChar w:fldCharType="begin"/>
        </w:r>
        <w:r>
          <w:rPr>
            <w:noProof/>
            <w:webHidden/>
          </w:rPr>
          <w:instrText xml:space="preserve"> PAGEREF _Toc509784285 \h </w:instrText>
        </w:r>
        <w:r>
          <w:rPr>
            <w:noProof/>
            <w:webHidden/>
          </w:rPr>
        </w:r>
        <w:r>
          <w:rPr>
            <w:noProof/>
            <w:webHidden/>
          </w:rPr>
          <w:fldChar w:fldCharType="separate"/>
        </w:r>
        <w:r>
          <w:rPr>
            <w:noProof/>
            <w:webHidden/>
          </w:rPr>
          <w:t>11</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87" w:history="1">
        <w:r w:rsidRPr="00864E24">
          <w:rPr>
            <w:rStyle w:val="a6"/>
            <w:rFonts w:ascii="Times New Roman" w:eastAsia="Times New Roman" w:hAnsi="Times New Roman" w:cs="Times New Roman"/>
            <w:b/>
            <w:bCs/>
            <w:noProof/>
            <w:lang w:eastAsia="ru-RU"/>
          </w:rPr>
          <w:t>1.5.4 Жилищный фонд</w:t>
        </w:r>
        <w:r>
          <w:rPr>
            <w:noProof/>
            <w:webHidden/>
          </w:rPr>
          <w:tab/>
        </w:r>
        <w:r>
          <w:rPr>
            <w:noProof/>
            <w:webHidden/>
          </w:rPr>
          <w:fldChar w:fldCharType="begin"/>
        </w:r>
        <w:r>
          <w:rPr>
            <w:noProof/>
            <w:webHidden/>
          </w:rPr>
          <w:instrText xml:space="preserve"> PAGEREF _Toc509784287 \h </w:instrText>
        </w:r>
        <w:r>
          <w:rPr>
            <w:noProof/>
            <w:webHidden/>
          </w:rPr>
        </w:r>
        <w:r>
          <w:rPr>
            <w:noProof/>
            <w:webHidden/>
          </w:rPr>
          <w:fldChar w:fldCharType="separate"/>
        </w:r>
        <w:r>
          <w:rPr>
            <w:noProof/>
            <w:webHidden/>
          </w:rPr>
          <w:t>12</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88" w:history="1">
        <w:r w:rsidRPr="00864E24">
          <w:rPr>
            <w:rStyle w:val="a6"/>
            <w:rFonts w:ascii="Times New Roman" w:eastAsia="Times New Roman" w:hAnsi="Times New Roman" w:cs="Times New Roman"/>
            <w:b/>
            <w:bCs/>
            <w:noProof/>
            <w:lang w:eastAsia="ru-RU"/>
          </w:rPr>
          <w:t>1.5.5 Социальное и культурно-бытовое обслуживание населения</w:t>
        </w:r>
        <w:r>
          <w:rPr>
            <w:noProof/>
            <w:webHidden/>
          </w:rPr>
          <w:tab/>
        </w:r>
        <w:r>
          <w:rPr>
            <w:noProof/>
            <w:webHidden/>
          </w:rPr>
          <w:fldChar w:fldCharType="begin"/>
        </w:r>
        <w:r>
          <w:rPr>
            <w:noProof/>
            <w:webHidden/>
          </w:rPr>
          <w:instrText xml:space="preserve"> PAGEREF _Toc509784288 \h </w:instrText>
        </w:r>
        <w:r>
          <w:rPr>
            <w:noProof/>
            <w:webHidden/>
          </w:rPr>
        </w:r>
        <w:r>
          <w:rPr>
            <w:noProof/>
            <w:webHidden/>
          </w:rPr>
          <w:fldChar w:fldCharType="separate"/>
        </w:r>
        <w:r>
          <w:rPr>
            <w:noProof/>
            <w:webHidden/>
          </w:rPr>
          <w:t>12</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89" w:history="1">
        <w:r w:rsidRPr="00864E24">
          <w:rPr>
            <w:rStyle w:val="a6"/>
            <w:rFonts w:ascii="Times New Roman" w:eastAsia="Times New Roman" w:hAnsi="Times New Roman" w:cs="Times New Roman"/>
            <w:b/>
            <w:bCs/>
            <w:noProof/>
            <w:lang w:eastAsia="ru-RU"/>
          </w:rPr>
          <w:t>1.5.6 Современное состояние транспортной инфраструктуры</w:t>
        </w:r>
        <w:r>
          <w:rPr>
            <w:noProof/>
            <w:webHidden/>
          </w:rPr>
          <w:tab/>
        </w:r>
        <w:r>
          <w:rPr>
            <w:noProof/>
            <w:webHidden/>
          </w:rPr>
          <w:fldChar w:fldCharType="begin"/>
        </w:r>
        <w:r>
          <w:rPr>
            <w:noProof/>
            <w:webHidden/>
          </w:rPr>
          <w:instrText xml:space="preserve"> PAGEREF _Toc509784289 \h </w:instrText>
        </w:r>
        <w:r>
          <w:rPr>
            <w:noProof/>
            <w:webHidden/>
          </w:rPr>
        </w:r>
        <w:r>
          <w:rPr>
            <w:noProof/>
            <w:webHidden/>
          </w:rPr>
          <w:fldChar w:fldCharType="separate"/>
        </w:r>
        <w:r>
          <w:rPr>
            <w:noProof/>
            <w:webHidden/>
          </w:rPr>
          <w:t>13</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92" w:history="1">
        <w:r w:rsidRPr="00864E24">
          <w:rPr>
            <w:rStyle w:val="a6"/>
            <w:rFonts w:ascii="Times New Roman" w:eastAsiaTheme="majorEastAsia" w:hAnsi="Times New Roman" w:cs="Times New Roman"/>
            <w:b/>
            <w:noProof/>
          </w:rPr>
          <w:t>1.6 Современное состояние систем инженерной инфраструктуры муниципального образования.</w:t>
        </w:r>
        <w:r>
          <w:rPr>
            <w:noProof/>
            <w:webHidden/>
          </w:rPr>
          <w:tab/>
        </w:r>
        <w:r>
          <w:rPr>
            <w:noProof/>
            <w:webHidden/>
          </w:rPr>
          <w:fldChar w:fldCharType="begin"/>
        </w:r>
        <w:r>
          <w:rPr>
            <w:noProof/>
            <w:webHidden/>
          </w:rPr>
          <w:instrText xml:space="preserve"> PAGEREF _Toc509784292 \h </w:instrText>
        </w:r>
        <w:r>
          <w:rPr>
            <w:noProof/>
            <w:webHidden/>
          </w:rPr>
        </w:r>
        <w:r>
          <w:rPr>
            <w:noProof/>
            <w:webHidden/>
          </w:rPr>
          <w:fldChar w:fldCharType="separate"/>
        </w:r>
        <w:r>
          <w:rPr>
            <w:noProof/>
            <w:webHidden/>
          </w:rPr>
          <w:t>15</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93" w:history="1">
        <w:r w:rsidRPr="00864E24">
          <w:rPr>
            <w:rStyle w:val="a6"/>
            <w:rFonts w:ascii="Times New Roman" w:eastAsia="Times New Roman" w:hAnsi="Times New Roman" w:cs="Times New Roman"/>
            <w:b/>
            <w:bCs/>
            <w:noProof/>
            <w:lang w:eastAsia="ru-RU"/>
          </w:rPr>
          <w:t>1.6.1 Теплоснабжение</w:t>
        </w:r>
        <w:r>
          <w:rPr>
            <w:noProof/>
            <w:webHidden/>
          </w:rPr>
          <w:tab/>
        </w:r>
        <w:r>
          <w:rPr>
            <w:noProof/>
            <w:webHidden/>
          </w:rPr>
          <w:fldChar w:fldCharType="begin"/>
        </w:r>
        <w:r>
          <w:rPr>
            <w:noProof/>
            <w:webHidden/>
          </w:rPr>
          <w:instrText xml:space="preserve"> PAGEREF _Toc509784293 \h </w:instrText>
        </w:r>
        <w:r>
          <w:rPr>
            <w:noProof/>
            <w:webHidden/>
          </w:rPr>
        </w:r>
        <w:r>
          <w:rPr>
            <w:noProof/>
            <w:webHidden/>
          </w:rPr>
          <w:fldChar w:fldCharType="separate"/>
        </w:r>
        <w:r>
          <w:rPr>
            <w:noProof/>
            <w:webHidden/>
          </w:rPr>
          <w:t>15</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94" w:history="1">
        <w:r w:rsidRPr="00864E24">
          <w:rPr>
            <w:rStyle w:val="a6"/>
            <w:rFonts w:ascii="Times New Roman" w:hAnsi="Times New Roman"/>
            <w:b/>
            <w:noProof/>
          </w:rPr>
          <w:t>1.6.2 Описание состояния системы водоснабжения муниципального образования</w:t>
        </w:r>
        <w:r>
          <w:rPr>
            <w:noProof/>
            <w:webHidden/>
          </w:rPr>
          <w:tab/>
        </w:r>
        <w:r>
          <w:rPr>
            <w:noProof/>
            <w:webHidden/>
          </w:rPr>
          <w:fldChar w:fldCharType="begin"/>
        </w:r>
        <w:r>
          <w:rPr>
            <w:noProof/>
            <w:webHidden/>
          </w:rPr>
          <w:instrText xml:space="preserve"> PAGEREF _Toc509784294 \h </w:instrText>
        </w:r>
        <w:r>
          <w:rPr>
            <w:noProof/>
            <w:webHidden/>
          </w:rPr>
        </w:r>
        <w:r>
          <w:rPr>
            <w:noProof/>
            <w:webHidden/>
          </w:rPr>
          <w:fldChar w:fldCharType="separate"/>
        </w:r>
        <w:r>
          <w:rPr>
            <w:noProof/>
            <w:webHidden/>
          </w:rPr>
          <w:t>18</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95" w:history="1">
        <w:r w:rsidRPr="00864E24">
          <w:rPr>
            <w:rStyle w:val="a6"/>
            <w:rFonts w:ascii="Times New Roman" w:eastAsia="Times New Roman" w:hAnsi="Times New Roman" w:cs="Times New Roman"/>
            <w:b/>
            <w:bCs/>
            <w:noProof/>
            <w:lang w:eastAsia="ru-RU"/>
          </w:rPr>
          <w:t xml:space="preserve">1.6.3 </w:t>
        </w:r>
        <w:r w:rsidRPr="00864E24">
          <w:rPr>
            <w:rStyle w:val="a6"/>
            <w:rFonts w:ascii="Times New Roman" w:eastAsia="Times New Roman" w:hAnsi="Times New Roman" w:cs="Arial"/>
            <w:b/>
            <w:bCs/>
            <w:noProof/>
            <w:lang w:eastAsia="ru-RU"/>
          </w:rPr>
          <w:t>Водоотведение</w:t>
        </w:r>
        <w:r>
          <w:rPr>
            <w:noProof/>
            <w:webHidden/>
          </w:rPr>
          <w:tab/>
        </w:r>
        <w:r>
          <w:rPr>
            <w:noProof/>
            <w:webHidden/>
          </w:rPr>
          <w:fldChar w:fldCharType="begin"/>
        </w:r>
        <w:r>
          <w:rPr>
            <w:noProof/>
            <w:webHidden/>
          </w:rPr>
          <w:instrText xml:space="preserve"> PAGEREF _Toc509784295 \h </w:instrText>
        </w:r>
        <w:r>
          <w:rPr>
            <w:noProof/>
            <w:webHidden/>
          </w:rPr>
        </w:r>
        <w:r>
          <w:rPr>
            <w:noProof/>
            <w:webHidden/>
          </w:rPr>
          <w:fldChar w:fldCharType="separate"/>
        </w:r>
        <w:r>
          <w:rPr>
            <w:noProof/>
            <w:webHidden/>
          </w:rPr>
          <w:t>22</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96" w:history="1">
        <w:r w:rsidRPr="00864E24">
          <w:rPr>
            <w:rStyle w:val="a6"/>
            <w:rFonts w:ascii="Times New Roman" w:eastAsia="Times New Roman" w:hAnsi="Times New Roman" w:cs="Arial"/>
            <w:b/>
            <w:bCs/>
            <w:noProof/>
            <w:spacing w:val="-1"/>
            <w:lang w:eastAsia="ru-RU"/>
          </w:rPr>
          <w:t>1.6.4 Газоснабжение</w:t>
        </w:r>
        <w:r>
          <w:rPr>
            <w:noProof/>
            <w:webHidden/>
          </w:rPr>
          <w:tab/>
        </w:r>
        <w:r>
          <w:rPr>
            <w:noProof/>
            <w:webHidden/>
          </w:rPr>
          <w:fldChar w:fldCharType="begin"/>
        </w:r>
        <w:r>
          <w:rPr>
            <w:noProof/>
            <w:webHidden/>
          </w:rPr>
          <w:instrText xml:space="preserve"> PAGEREF _Toc509784296 \h </w:instrText>
        </w:r>
        <w:r>
          <w:rPr>
            <w:noProof/>
            <w:webHidden/>
          </w:rPr>
        </w:r>
        <w:r>
          <w:rPr>
            <w:noProof/>
            <w:webHidden/>
          </w:rPr>
          <w:fldChar w:fldCharType="separate"/>
        </w:r>
        <w:r>
          <w:rPr>
            <w:noProof/>
            <w:webHidden/>
          </w:rPr>
          <w:t>23</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97" w:history="1">
        <w:r w:rsidRPr="00864E24">
          <w:rPr>
            <w:rStyle w:val="a6"/>
            <w:rFonts w:ascii="Times New Roman" w:hAnsi="Times New Roman" w:cs="Times New Roman"/>
            <w:b/>
            <w:noProof/>
          </w:rPr>
          <w:t>1.6.5 Электроснабжение.</w:t>
        </w:r>
        <w:r>
          <w:rPr>
            <w:noProof/>
            <w:webHidden/>
          </w:rPr>
          <w:tab/>
        </w:r>
        <w:r>
          <w:rPr>
            <w:noProof/>
            <w:webHidden/>
          </w:rPr>
          <w:fldChar w:fldCharType="begin"/>
        </w:r>
        <w:r>
          <w:rPr>
            <w:noProof/>
            <w:webHidden/>
          </w:rPr>
          <w:instrText xml:space="preserve"> PAGEREF _Toc509784297 \h </w:instrText>
        </w:r>
        <w:r>
          <w:rPr>
            <w:noProof/>
            <w:webHidden/>
          </w:rPr>
        </w:r>
        <w:r>
          <w:rPr>
            <w:noProof/>
            <w:webHidden/>
          </w:rPr>
          <w:fldChar w:fldCharType="separate"/>
        </w:r>
        <w:r>
          <w:rPr>
            <w:noProof/>
            <w:webHidden/>
          </w:rPr>
          <w:t>25</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298" w:history="1">
        <w:r w:rsidRPr="00864E24">
          <w:rPr>
            <w:rStyle w:val="a6"/>
            <w:rFonts w:ascii="Times New Roman" w:eastAsia="Times New Roman" w:hAnsi="Times New Roman" w:cs="Times New Roman"/>
            <w:b/>
            <w:bCs/>
            <w:noProof/>
            <w:lang w:eastAsia="ru-RU"/>
          </w:rPr>
          <w:t>1.6.6 Сбор и утилизация твердых бытовых отходов.</w:t>
        </w:r>
        <w:r>
          <w:rPr>
            <w:noProof/>
            <w:webHidden/>
          </w:rPr>
          <w:tab/>
        </w:r>
        <w:r>
          <w:rPr>
            <w:noProof/>
            <w:webHidden/>
          </w:rPr>
          <w:fldChar w:fldCharType="begin"/>
        </w:r>
        <w:r>
          <w:rPr>
            <w:noProof/>
            <w:webHidden/>
          </w:rPr>
          <w:instrText xml:space="preserve"> PAGEREF _Toc509784298 \h </w:instrText>
        </w:r>
        <w:r>
          <w:rPr>
            <w:noProof/>
            <w:webHidden/>
          </w:rPr>
        </w:r>
        <w:r>
          <w:rPr>
            <w:noProof/>
            <w:webHidden/>
          </w:rPr>
          <w:fldChar w:fldCharType="separate"/>
        </w:r>
        <w:r>
          <w:rPr>
            <w:noProof/>
            <w:webHidden/>
          </w:rPr>
          <w:t>25</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299" w:history="1">
        <w:r w:rsidRPr="00864E24">
          <w:rPr>
            <w:rStyle w:val="a6"/>
            <w:rFonts w:ascii="Times New Roman" w:hAnsi="Times New Roman" w:cs="Times New Roman"/>
            <w:b/>
            <w:noProof/>
          </w:rPr>
          <w:t>1.7 Градостроительные ограничения и особые условия использования территории городского поселения</w:t>
        </w:r>
        <w:r>
          <w:rPr>
            <w:noProof/>
            <w:webHidden/>
          </w:rPr>
          <w:tab/>
        </w:r>
        <w:r>
          <w:rPr>
            <w:noProof/>
            <w:webHidden/>
          </w:rPr>
          <w:fldChar w:fldCharType="begin"/>
        </w:r>
        <w:r>
          <w:rPr>
            <w:noProof/>
            <w:webHidden/>
          </w:rPr>
          <w:instrText xml:space="preserve"> PAGEREF _Toc509784299 \h </w:instrText>
        </w:r>
        <w:r>
          <w:rPr>
            <w:noProof/>
            <w:webHidden/>
          </w:rPr>
        </w:r>
        <w:r>
          <w:rPr>
            <w:noProof/>
            <w:webHidden/>
          </w:rPr>
          <w:fldChar w:fldCharType="separate"/>
        </w:r>
        <w:r>
          <w:rPr>
            <w:noProof/>
            <w:webHidden/>
          </w:rPr>
          <w:t>26</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0" w:history="1">
        <w:r w:rsidRPr="00864E24">
          <w:rPr>
            <w:rStyle w:val="a6"/>
            <w:rFonts w:ascii="Times New Roman" w:hAnsi="Times New Roman" w:cs="Times New Roman"/>
            <w:b/>
            <w:noProof/>
          </w:rPr>
          <w:t>1.7.1 Охранные зоны электрических сетей.</w:t>
        </w:r>
        <w:r>
          <w:rPr>
            <w:noProof/>
            <w:webHidden/>
          </w:rPr>
          <w:tab/>
        </w:r>
        <w:r>
          <w:rPr>
            <w:noProof/>
            <w:webHidden/>
          </w:rPr>
          <w:fldChar w:fldCharType="begin"/>
        </w:r>
        <w:r>
          <w:rPr>
            <w:noProof/>
            <w:webHidden/>
          </w:rPr>
          <w:instrText xml:space="preserve"> PAGEREF _Toc509784300 \h </w:instrText>
        </w:r>
        <w:r>
          <w:rPr>
            <w:noProof/>
            <w:webHidden/>
          </w:rPr>
        </w:r>
        <w:r>
          <w:rPr>
            <w:noProof/>
            <w:webHidden/>
          </w:rPr>
          <w:fldChar w:fldCharType="separate"/>
        </w:r>
        <w:r>
          <w:rPr>
            <w:noProof/>
            <w:webHidden/>
          </w:rPr>
          <w:t>27</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1" w:history="1">
        <w:r w:rsidRPr="00864E24">
          <w:rPr>
            <w:rStyle w:val="a6"/>
            <w:rFonts w:ascii="Times New Roman" w:hAnsi="Times New Roman" w:cs="Times New Roman"/>
            <w:b/>
            <w:noProof/>
          </w:rPr>
          <w:t>1.7.2.Водоохранные зоны</w:t>
        </w:r>
        <w:r>
          <w:rPr>
            <w:noProof/>
            <w:webHidden/>
          </w:rPr>
          <w:tab/>
        </w:r>
        <w:r>
          <w:rPr>
            <w:noProof/>
            <w:webHidden/>
          </w:rPr>
          <w:fldChar w:fldCharType="begin"/>
        </w:r>
        <w:r>
          <w:rPr>
            <w:noProof/>
            <w:webHidden/>
          </w:rPr>
          <w:instrText xml:space="preserve"> PAGEREF _Toc509784301 \h </w:instrText>
        </w:r>
        <w:r>
          <w:rPr>
            <w:noProof/>
            <w:webHidden/>
          </w:rPr>
        </w:r>
        <w:r>
          <w:rPr>
            <w:noProof/>
            <w:webHidden/>
          </w:rPr>
          <w:fldChar w:fldCharType="separate"/>
        </w:r>
        <w:r>
          <w:rPr>
            <w:noProof/>
            <w:webHidden/>
          </w:rPr>
          <w:t>27</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2" w:history="1">
        <w:r w:rsidRPr="00864E24">
          <w:rPr>
            <w:rStyle w:val="a6"/>
            <w:rFonts w:ascii="Times New Roman" w:hAnsi="Times New Roman" w:cs="Times New Roman"/>
            <w:b/>
            <w:noProof/>
          </w:rPr>
          <w:t>1.7.3. Зона санитарной охраны источников водоснабжения.</w:t>
        </w:r>
        <w:r>
          <w:rPr>
            <w:noProof/>
            <w:webHidden/>
          </w:rPr>
          <w:tab/>
        </w:r>
        <w:r>
          <w:rPr>
            <w:noProof/>
            <w:webHidden/>
          </w:rPr>
          <w:fldChar w:fldCharType="begin"/>
        </w:r>
        <w:r>
          <w:rPr>
            <w:noProof/>
            <w:webHidden/>
          </w:rPr>
          <w:instrText xml:space="preserve"> PAGEREF _Toc509784302 \h </w:instrText>
        </w:r>
        <w:r>
          <w:rPr>
            <w:noProof/>
            <w:webHidden/>
          </w:rPr>
        </w:r>
        <w:r>
          <w:rPr>
            <w:noProof/>
            <w:webHidden/>
          </w:rPr>
          <w:fldChar w:fldCharType="separate"/>
        </w:r>
        <w:r>
          <w:rPr>
            <w:noProof/>
            <w:webHidden/>
          </w:rPr>
          <w:t>27</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3" w:history="1">
        <w:r w:rsidRPr="00864E24">
          <w:rPr>
            <w:rStyle w:val="a6"/>
            <w:rFonts w:ascii="Times New Roman" w:hAnsi="Times New Roman" w:cs="Times New Roman"/>
            <w:b/>
            <w:noProof/>
          </w:rPr>
          <w:t>1.7.4.Санитарно-защитные зоны.</w:t>
        </w:r>
        <w:r>
          <w:rPr>
            <w:noProof/>
            <w:webHidden/>
          </w:rPr>
          <w:tab/>
        </w:r>
        <w:r>
          <w:rPr>
            <w:noProof/>
            <w:webHidden/>
          </w:rPr>
          <w:fldChar w:fldCharType="begin"/>
        </w:r>
        <w:r>
          <w:rPr>
            <w:noProof/>
            <w:webHidden/>
          </w:rPr>
          <w:instrText xml:space="preserve"> PAGEREF _Toc509784303 \h </w:instrText>
        </w:r>
        <w:r>
          <w:rPr>
            <w:noProof/>
            <w:webHidden/>
          </w:rPr>
        </w:r>
        <w:r>
          <w:rPr>
            <w:noProof/>
            <w:webHidden/>
          </w:rPr>
          <w:fldChar w:fldCharType="separate"/>
        </w:r>
        <w:r>
          <w:rPr>
            <w:noProof/>
            <w:webHidden/>
          </w:rPr>
          <w:t>28</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4" w:history="1">
        <w:r w:rsidRPr="00864E24">
          <w:rPr>
            <w:rStyle w:val="a6"/>
            <w:rFonts w:ascii="Times New Roman" w:hAnsi="Times New Roman" w:cs="Times New Roman"/>
            <w:b/>
            <w:noProof/>
          </w:rPr>
          <w:t>1.7.5. Охранные зоны газопроводных сетей.</w:t>
        </w:r>
        <w:r>
          <w:rPr>
            <w:noProof/>
            <w:webHidden/>
          </w:rPr>
          <w:tab/>
        </w:r>
        <w:r>
          <w:rPr>
            <w:noProof/>
            <w:webHidden/>
          </w:rPr>
          <w:fldChar w:fldCharType="begin"/>
        </w:r>
        <w:r>
          <w:rPr>
            <w:noProof/>
            <w:webHidden/>
          </w:rPr>
          <w:instrText xml:space="preserve"> PAGEREF _Toc509784304 \h </w:instrText>
        </w:r>
        <w:r>
          <w:rPr>
            <w:noProof/>
            <w:webHidden/>
          </w:rPr>
        </w:r>
        <w:r>
          <w:rPr>
            <w:noProof/>
            <w:webHidden/>
          </w:rPr>
          <w:fldChar w:fldCharType="separate"/>
        </w:r>
        <w:r>
          <w:rPr>
            <w:noProof/>
            <w:webHidden/>
          </w:rPr>
          <w:t>28</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5" w:history="1">
        <w:r w:rsidRPr="00864E24">
          <w:rPr>
            <w:rStyle w:val="a6"/>
            <w:rFonts w:ascii="Times New Roman" w:hAnsi="Times New Roman" w:cs="Times New Roman"/>
            <w:b/>
            <w:noProof/>
          </w:rPr>
          <w:t>1.7.6. Особо охраняемые природные территории.</w:t>
        </w:r>
        <w:r>
          <w:rPr>
            <w:noProof/>
            <w:webHidden/>
          </w:rPr>
          <w:tab/>
        </w:r>
        <w:r>
          <w:rPr>
            <w:noProof/>
            <w:webHidden/>
          </w:rPr>
          <w:fldChar w:fldCharType="begin"/>
        </w:r>
        <w:r>
          <w:rPr>
            <w:noProof/>
            <w:webHidden/>
          </w:rPr>
          <w:instrText xml:space="preserve"> PAGEREF _Toc509784305 \h </w:instrText>
        </w:r>
        <w:r>
          <w:rPr>
            <w:noProof/>
            <w:webHidden/>
          </w:rPr>
        </w:r>
        <w:r>
          <w:rPr>
            <w:noProof/>
            <w:webHidden/>
          </w:rPr>
          <w:fldChar w:fldCharType="separate"/>
        </w:r>
        <w:r>
          <w:rPr>
            <w:noProof/>
            <w:webHidden/>
          </w:rPr>
          <w:t>28</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6" w:history="1">
        <w:r w:rsidRPr="00864E24">
          <w:rPr>
            <w:rStyle w:val="a6"/>
            <w:rFonts w:ascii="Times New Roman" w:hAnsi="Times New Roman" w:cs="Times New Roman"/>
            <w:b/>
            <w:noProof/>
          </w:rPr>
          <w:t>1.7.7. Защитные зоны объектов культурного наследия</w:t>
        </w:r>
        <w:r>
          <w:rPr>
            <w:noProof/>
            <w:webHidden/>
          </w:rPr>
          <w:tab/>
        </w:r>
        <w:r>
          <w:rPr>
            <w:noProof/>
            <w:webHidden/>
          </w:rPr>
          <w:fldChar w:fldCharType="begin"/>
        </w:r>
        <w:r>
          <w:rPr>
            <w:noProof/>
            <w:webHidden/>
          </w:rPr>
          <w:instrText xml:space="preserve"> PAGEREF _Toc509784306 \h </w:instrText>
        </w:r>
        <w:r>
          <w:rPr>
            <w:noProof/>
            <w:webHidden/>
          </w:rPr>
        </w:r>
        <w:r>
          <w:rPr>
            <w:noProof/>
            <w:webHidden/>
          </w:rPr>
          <w:fldChar w:fldCharType="separate"/>
        </w:r>
        <w:r>
          <w:rPr>
            <w:noProof/>
            <w:webHidden/>
          </w:rPr>
          <w:t>28</w:t>
        </w:r>
        <w:r>
          <w:rPr>
            <w:noProof/>
            <w:webHidden/>
          </w:rPr>
          <w:fldChar w:fldCharType="end"/>
        </w:r>
      </w:hyperlink>
    </w:p>
    <w:p w:rsidR="00534885" w:rsidRDefault="00534885">
      <w:pPr>
        <w:pStyle w:val="31"/>
        <w:tabs>
          <w:tab w:val="right" w:pos="9203"/>
        </w:tabs>
        <w:rPr>
          <w:rFonts w:eastAsiaTheme="minorEastAsia"/>
          <w:noProof/>
          <w:lang w:eastAsia="ru-RU"/>
        </w:rPr>
      </w:pPr>
      <w:hyperlink w:anchor="_Toc509784307" w:history="1">
        <w:r w:rsidRPr="00864E24">
          <w:rPr>
            <w:rStyle w:val="a6"/>
            <w:rFonts w:ascii="Times New Roman" w:hAnsi="Times New Roman" w:cs="Times New Roman"/>
            <w:b/>
            <w:noProof/>
          </w:rPr>
          <w:t>1.7.8. Охранная зона нефтепродуктопровода</w:t>
        </w:r>
        <w:r>
          <w:rPr>
            <w:noProof/>
            <w:webHidden/>
          </w:rPr>
          <w:tab/>
        </w:r>
        <w:r>
          <w:rPr>
            <w:noProof/>
            <w:webHidden/>
          </w:rPr>
          <w:fldChar w:fldCharType="begin"/>
        </w:r>
        <w:r>
          <w:rPr>
            <w:noProof/>
            <w:webHidden/>
          </w:rPr>
          <w:instrText xml:space="preserve"> PAGEREF _Toc509784307 \h </w:instrText>
        </w:r>
        <w:r>
          <w:rPr>
            <w:noProof/>
            <w:webHidden/>
          </w:rPr>
        </w:r>
        <w:r>
          <w:rPr>
            <w:noProof/>
            <w:webHidden/>
          </w:rPr>
          <w:fldChar w:fldCharType="separate"/>
        </w:r>
        <w:r>
          <w:rPr>
            <w:noProof/>
            <w:webHidden/>
          </w:rPr>
          <w:t>29</w:t>
        </w:r>
        <w:r>
          <w:rPr>
            <w:noProof/>
            <w:webHidden/>
          </w:rPr>
          <w:fldChar w:fldCharType="end"/>
        </w:r>
      </w:hyperlink>
    </w:p>
    <w:p w:rsidR="00534885" w:rsidRDefault="00534885">
      <w:pPr>
        <w:pStyle w:val="12"/>
        <w:tabs>
          <w:tab w:val="right" w:pos="9203"/>
        </w:tabs>
        <w:rPr>
          <w:rFonts w:eastAsiaTheme="minorEastAsia"/>
          <w:noProof/>
          <w:lang w:eastAsia="ru-RU"/>
        </w:rPr>
      </w:pPr>
      <w:hyperlink w:anchor="_Toc509784308" w:history="1">
        <w:r w:rsidRPr="00864E24">
          <w:rPr>
            <w:rStyle w:val="a6"/>
            <w:rFonts w:ascii="Times New Roman" w:eastAsiaTheme="majorEastAsia" w:hAnsi="Times New Roman" w:cs="Times New Roman"/>
            <w:b/>
            <w:noProof/>
          </w:rPr>
          <w:t>2. Оценка возможного влияние планируемых для размещения объектов местного значения на комплектное развитие территории городского поселения «Поселок Пролетарский».</w:t>
        </w:r>
        <w:r>
          <w:rPr>
            <w:noProof/>
            <w:webHidden/>
          </w:rPr>
          <w:tab/>
        </w:r>
        <w:r>
          <w:rPr>
            <w:noProof/>
            <w:webHidden/>
          </w:rPr>
          <w:fldChar w:fldCharType="begin"/>
        </w:r>
        <w:r>
          <w:rPr>
            <w:noProof/>
            <w:webHidden/>
          </w:rPr>
          <w:instrText xml:space="preserve"> PAGEREF _Toc509784308 \h </w:instrText>
        </w:r>
        <w:r>
          <w:rPr>
            <w:noProof/>
            <w:webHidden/>
          </w:rPr>
        </w:r>
        <w:r>
          <w:rPr>
            <w:noProof/>
            <w:webHidden/>
          </w:rPr>
          <w:fldChar w:fldCharType="separate"/>
        </w:r>
        <w:r>
          <w:rPr>
            <w:noProof/>
            <w:webHidden/>
          </w:rPr>
          <w:t>29</w:t>
        </w:r>
        <w:r>
          <w:rPr>
            <w:noProof/>
            <w:webHidden/>
          </w:rPr>
          <w:fldChar w:fldCharType="end"/>
        </w:r>
      </w:hyperlink>
    </w:p>
    <w:p w:rsidR="00534885" w:rsidRDefault="00534885">
      <w:pPr>
        <w:pStyle w:val="12"/>
        <w:tabs>
          <w:tab w:val="right" w:pos="9203"/>
        </w:tabs>
        <w:rPr>
          <w:rFonts w:eastAsiaTheme="minorEastAsia"/>
          <w:noProof/>
          <w:lang w:eastAsia="ru-RU"/>
        </w:rPr>
      </w:pPr>
      <w:hyperlink w:anchor="_Toc509784309" w:history="1">
        <w:r w:rsidRPr="00864E24">
          <w:rPr>
            <w:rStyle w:val="a6"/>
            <w:rFonts w:ascii="Times New Roman" w:hAnsi="Times New Roman" w:cs="Times New Roman"/>
            <w:b/>
            <w:noProof/>
          </w:rPr>
          <w:t>3. Сведения о планах и программах комплексного социально –экономического развития муниципального образования, для реализации которых осуществляется создание объектов местного значения поселений.</w:t>
        </w:r>
        <w:r>
          <w:rPr>
            <w:noProof/>
            <w:webHidden/>
          </w:rPr>
          <w:tab/>
        </w:r>
        <w:r>
          <w:rPr>
            <w:noProof/>
            <w:webHidden/>
          </w:rPr>
          <w:fldChar w:fldCharType="begin"/>
        </w:r>
        <w:r>
          <w:rPr>
            <w:noProof/>
            <w:webHidden/>
          </w:rPr>
          <w:instrText xml:space="preserve"> PAGEREF _Toc509784309 \h </w:instrText>
        </w:r>
        <w:r>
          <w:rPr>
            <w:noProof/>
            <w:webHidden/>
          </w:rPr>
        </w:r>
        <w:r>
          <w:rPr>
            <w:noProof/>
            <w:webHidden/>
          </w:rPr>
          <w:fldChar w:fldCharType="separate"/>
        </w:r>
        <w:r>
          <w:rPr>
            <w:noProof/>
            <w:webHidden/>
          </w:rPr>
          <w:t>31</w:t>
        </w:r>
        <w:r>
          <w:rPr>
            <w:noProof/>
            <w:webHidden/>
          </w:rPr>
          <w:fldChar w:fldCharType="end"/>
        </w:r>
      </w:hyperlink>
    </w:p>
    <w:p w:rsidR="00534885" w:rsidRDefault="00534885">
      <w:pPr>
        <w:pStyle w:val="12"/>
        <w:tabs>
          <w:tab w:val="right" w:pos="9203"/>
        </w:tabs>
        <w:rPr>
          <w:rFonts w:eastAsiaTheme="minorEastAsia"/>
          <w:noProof/>
          <w:lang w:eastAsia="ru-RU"/>
        </w:rPr>
      </w:pPr>
      <w:hyperlink w:anchor="_Toc509784310" w:history="1">
        <w:r w:rsidRPr="00864E24">
          <w:rPr>
            <w:rStyle w:val="a6"/>
            <w:rFonts w:ascii="Times New Roman" w:hAnsi="Times New Roman" w:cs="Times New Roman"/>
            <w:b/>
            <w:noProof/>
          </w:rPr>
          <w:t>4. Предложения по установлению границ населенных пунктов городского поселения «Поселок Пролетарский»</w:t>
        </w:r>
        <w:r>
          <w:rPr>
            <w:noProof/>
            <w:webHidden/>
          </w:rPr>
          <w:tab/>
        </w:r>
        <w:r>
          <w:rPr>
            <w:noProof/>
            <w:webHidden/>
          </w:rPr>
          <w:fldChar w:fldCharType="begin"/>
        </w:r>
        <w:r>
          <w:rPr>
            <w:noProof/>
            <w:webHidden/>
          </w:rPr>
          <w:instrText xml:space="preserve"> PAGEREF _Toc509784310 \h </w:instrText>
        </w:r>
        <w:r>
          <w:rPr>
            <w:noProof/>
            <w:webHidden/>
          </w:rPr>
        </w:r>
        <w:r>
          <w:rPr>
            <w:noProof/>
            <w:webHidden/>
          </w:rPr>
          <w:fldChar w:fldCharType="separate"/>
        </w:r>
        <w:r>
          <w:rPr>
            <w:noProof/>
            <w:webHidden/>
          </w:rPr>
          <w:t>33</w:t>
        </w:r>
        <w:r>
          <w:rPr>
            <w:noProof/>
            <w:webHidden/>
          </w:rPr>
          <w:fldChar w:fldCharType="end"/>
        </w:r>
      </w:hyperlink>
    </w:p>
    <w:p w:rsidR="00534885" w:rsidRDefault="00534885">
      <w:pPr>
        <w:pStyle w:val="12"/>
        <w:tabs>
          <w:tab w:val="right" w:pos="9203"/>
        </w:tabs>
        <w:rPr>
          <w:rFonts w:eastAsiaTheme="minorEastAsia"/>
          <w:noProof/>
          <w:lang w:eastAsia="ru-RU"/>
        </w:rPr>
      </w:pPr>
      <w:hyperlink w:anchor="_Toc509784312" w:history="1">
        <w:r w:rsidRPr="00864E24">
          <w:rPr>
            <w:rStyle w:val="a6"/>
            <w:rFonts w:ascii="Times New Roman" w:hAnsi="Times New Roman" w:cs="Times New Roman"/>
            <w:b/>
            <w:noProof/>
          </w:rPr>
          <w:t>5. Анализ состояния территории и разработка мероприятий по предупреждению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_Toc509784312 \h </w:instrText>
        </w:r>
        <w:r>
          <w:rPr>
            <w:noProof/>
            <w:webHidden/>
          </w:rPr>
        </w:r>
        <w:r>
          <w:rPr>
            <w:noProof/>
            <w:webHidden/>
          </w:rPr>
          <w:fldChar w:fldCharType="separate"/>
        </w:r>
        <w:r>
          <w:rPr>
            <w:noProof/>
            <w:webHidden/>
          </w:rPr>
          <w:t>34</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313" w:history="1">
        <w:r w:rsidRPr="00864E24">
          <w:rPr>
            <w:rStyle w:val="a6"/>
            <w:rFonts w:ascii="Times New Roman" w:hAnsi="Times New Roman" w:cs="Times New Roman"/>
            <w:b/>
            <w:noProof/>
          </w:rPr>
          <w:t>5.1.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_Toc509784313 \h </w:instrText>
        </w:r>
        <w:r>
          <w:rPr>
            <w:noProof/>
            <w:webHidden/>
          </w:rPr>
        </w:r>
        <w:r>
          <w:rPr>
            <w:noProof/>
            <w:webHidden/>
          </w:rPr>
          <w:fldChar w:fldCharType="separate"/>
        </w:r>
        <w:r>
          <w:rPr>
            <w:noProof/>
            <w:webHidden/>
          </w:rPr>
          <w:t>34</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314" w:history="1">
        <w:r w:rsidRPr="00864E24">
          <w:rPr>
            <w:rStyle w:val="a6"/>
            <w:rFonts w:ascii="Times New Roman" w:hAnsi="Times New Roman" w:cs="Times New Roman"/>
            <w:b/>
            <w:noProof/>
          </w:rPr>
          <w:t>5.2. Перечень источников чрезвычайных ситуаций техногенного характера</w:t>
        </w:r>
        <w:r>
          <w:rPr>
            <w:noProof/>
            <w:webHidden/>
          </w:rPr>
          <w:tab/>
        </w:r>
        <w:r>
          <w:rPr>
            <w:noProof/>
            <w:webHidden/>
          </w:rPr>
          <w:fldChar w:fldCharType="begin"/>
        </w:r>
        <w:r>
          <w:rPr>
            <w:noProof/>
            <w:webHidden/>
          </w:rPr>
          <w:instrText xml:space="preserve"> PAGEREF _Toc509784314 \h </w:instrText>
        </w:r>
        <w:r>
          <w:rPr>
            <w:noProof/>
            <w:webHidden/>
          </w:rPr>
        </w:r>
        <w:r>
          <w:rPr>
            <w:noProof/>
            <w:webHidden/>
          </w:rPr>
          <w:fldChar w:fldCharType="separate"/>
        </w:r>
        <w:r>
          <w:rPr>
            <w:noProof/>
            <w:webHidden/>
          </w:rPr>
          <w:t>36</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315" w:history="1">
        <w:r w:rsidRPr="00864E24">
          <w:rPr>
            <w:rStyle w:val="a6"/>
            <w:rFonts w:ascii="Times New Roman" w:hAnsi="Times New Roman" w:cs="Times New Roman"/>
            <w:b/>
            <w:noProof/>
          </w:rPr>
          <w:t>5.3. Перечень возможных источников чрезвычайных ситуаций биолого- социального характера</w:t>
        </w:r>
        <w:r>
          <w:rPr>
            <w:noProof/>
            <w:webHidden/>
          </w:rPr>
          <w:tab/>
        </w:r>
        <w:r>
          <w:rPr>
            <w:noProof/>
            <w:webHidden/>
          </w:rPr>
          <w:fldChar w:fldCharType="begin"/>
        </w:r>
        <w:r>
          <w:rPr>
            <w:noProof/>
            <w:webHidden/>
          </w:rPr>
          <w:instrText xml:space="preserve"> PAGEREF _Toc509784315 \h </w:instrText>
        </w:r>
        <w:r>
          <w:rPr>
            <w:noProof/>
            <w:webHidden/>
          </w:rPr>
        </w:r>
        <w:r>
          <w:rPr>
            <w:noProof/>
            <w:webHidden/>
          </w:rPr>
          <w:fldChar w:fldCharType="separate"/>
        </w:r>
        <w:r>
          <w:rPr>
            <w:noProof/>
            <w:webHidden/>
          </w:rPr>
          <w:t>38</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316" w:history="1">
        <w:r w:rsidRPr="00864E24">
          <w:rPr>
            <w:rStyle w:val="a6"/>
            <w:rFonts w:ascii="Times New Roman" w:hAnsi="Times New Roman" w:cs="Times New Roman"/>
            <w:b/>
            <w:noProof/>
          </w:rPr>
          <w:t>5.4 Мероприятия по предупреждению чрезвычайных ситуаций природного и техногенного характера. Перечень мероприятий по обеспечению пожарной безопасности</w:t>
        </w:r>
        <w:r>
          <w:rPr>
            <w:noProof/>
            <w:webHidden/>
          </w:rPr>
          <w:tab/>
        </w:r>
        <w:r>
          <w:rPr>
            <w:noProof/>
            <w:webHidden/>
          </w:rPr>
          <w:fldChar w:fldCharType="begin"/>
        </w:r>
        <w:r>
          <w:rPr>
            <w:noProof/>
            <w:webHidden/>
          </w:rPr>
          <w:instrText xml:space="preserve"> PAGEREF _Toc509784316 \h </w:instrText>
        </w:r>
        <w:r>
          <w:rPr>
            <w:noProof/>
            <w:webHidden/>
          </w:rPr>
        </w:r>
        <w:r>
          <w:rPr>
            <w:noProof/>
            <w:webHidden/>
          </w:rPr>
          <w:fldChar w:fldCharType="separate"/>
        </w:r>
        <w:r>
          <w:rPr>
            <w:noProof/>
            <w:webHidden/>
          </w:rPr>
          <w:t>40</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318" w:history="1">
        <w:r w:rsidRPr="00864E24">
          <w:rPr>
            <w:rStyle w:val="a6"/>
            <w:rFonts w:ascii="Times New Roman" w:hAnsi="Times New Roman" w:cs="Times New Roman"/>
            <w:b/>
            <w:noProof/>
          </w:rPr>
          <w:t>5.5. Мероприятия по защите территорий от чрезвычайных ситуаций природного характера</w:t>
        </w:r>
        <w:r>
          <w:rPr>
            <w:noProof/>
            <w:webHidden/>
          </w:rPr>
          <w:tab/>
        </w:r>
        <w:r>
          <w:rPr>
            <w:noProof/>
            <w:webHidden/>
          </w:rPr>
          <w:fldChar w:fldCharType="begin"/>
        </w:r>
        <w:r>
          <w:rPr>
            <w:noProof/>
            <w:webHidden/>
          </w:rPr>
          <w:instrText xml:space="preserve"> PAGEREF _Toc509784318 \h </w:instrText>
        </w:r>
        <w:r>
          <w:rPr>
            <w:noProof/>
            <w:webHidden/>
          </w:rPr>
        </w:r>
        <w:r>
          <w:rPr>
            <w:noProof/>
            <w:webHidden/>
          </w:rPr>
          <w:fldChar w:fldCharType="separate"/>
        </w:r>
        <w:r>
          <w:rPr>
            <w:noProof/>
            <w:webHidden/>
          </w:rPr>
          <w:t>40</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319" w:history="1">
        <w:r w:rsidRPr="00864E24">
          <w:rPr>
            <w:rStyle w:val="a6"/>
            <w:rFonts w:ascii="Times New Roman" w:hAnsi="Times New Roman" w:cs="Times New Roman"/>
            <w:b/>
            <w:noProof/>
          </w:rPr>
          <w:t>5.6. Мероприятия по защите территорий от чрезвычайных ситуаций техногенного характера</w:t>
        </w:r>
        <w:r>
          <w:rPr>
            <w:noProof/>
            <w:webHidden/>
          </w:rPr>
          <w:tab/>
        </w:r>
        <w:r>
          <w:rPr>
            <w:noProof/>
            <w:webHidden/>
          </w:rPr>
          <w:fldChar w:fldCharType="begin"/>
        </w:r>
        <w:r>
          <w:rPr>
            <w:noProof/>
            <w:webHidden/>
          </w:rPr>
          <w:instrText xml:space="preserve"> PAGEREF _Toc509784319 \h </w:instrText>
        </w:r>
        <w:r>
          <w:rPr>
            <w:noProof/>
            <w:webHidden/>
          </w:rPr>
        </w:r>
        <w:r>
          <w:rPr>
            <w:noProof/>
            <w:webHidden/>
          </w:rPr>
          <w:fldChar w:fldCharType="separate"/>
        </w:r>
        <w:r>
          <w:rPr>
            <w:noProof/>
            <w:webHidden/>
          </w:rPr>
          <w:t>41</w:t>
        </w:r>
        <w:r>
          <w:rPr>
            <w:noProof/>
            <w:webHidden/>
          </w:rPr>
          <w:fldChar w:fldCharType="end"/>
        </w:r>
      </w:hyperlink>
    </w:p>
    <w:p w:rsidR="00534885" w:rsidRDefault="00534885">
      <w:pPr>
        <w:pStyle w:val="21"/>
        <w:tabs>
          <w:tab w:val="right" w:pos="9203"/>
        </w:tabs>
        <w:rPr>
          <w:rFonts w:eastAsiaTheme="minorEastAsia"/>
          <w:noProof/>
          <w:lang w:eastAsia="ru-RU"/>
        </w:rPr>
      </w:pPr>
      <w:hyperlink w:anchor="_Toc509784320" w:history="1">
        <w:r w:rsidRPr="00864E24">
          <w:rPr>
            <w:rStyle w:val="a6"/>
            <w:rFonts w:ascii="Times New Roman" w:hAnsi="Times New Roman" w:cs="Times New Roman"/>
            <w:b/>
            <w:noProof/>
          </w:rPr>
          <w:t>5.7. Перечень мероприятий по обеспечению пожарной безопасности</w:t>
        </w:r>
        <w:r>
          <w:rPr>
            <w:noProof/>
            <w:webHidden/>
          </w:rPr>
          <w:tab/>
        </w:r>
        <w:r>
          <w:rPr>
            <w:noProof/>
            <w:webHidden/>
          </w:rPr>
          <w:fldChar w:fldCharType="begin"/>
        </w:r>
        <w:r>
          <w:rPr>
            <w:noProof/>
            <w:webHidden/>
          </w:rPr>
          <w:instrText xml:space="preserve"> PAGEREF _Toc509784320 \h </w:instrText>
        </w:r>
        <w:r>
          <w:rPr>
            <w:noProof/>
            <w:webHidden/>
          </w:rPr>
        </w:r>
        <w:r>
          <w:rPr>
            <w:noProof/>
            <w:webHidden/>
          </w:rPr>
          <w:fldChar w:fldCharType="separate"/>
        </w:r>
        <w:r>
          <w:rPr>
            <w:noProof/>
            <w:webHidden/>
          </w:rPr>
          <w:t>42</w:t>
        </w:r>
        <w:r>
          <w:rPr>
            <w:noProof/>
            <w:webHidden/>
          </w:rPr>
          <w:fldChar w:fldCharType="end"/>
        </w:r>
      </w:hyperlink>
    </w:p>
    <w:p w:rsidR="00F82D99" w:rsidRDefault="003C137E" w:rsidP="00D07967">
      <w:pPr>
        <w:jc w:val="both"/>
        <w:rPr>
          <w:rFonts w:ascii="Times New Roman" w:hAnsi="Times New Roman" w:cs="Times New Roman"/>
          <w:b/>
          <w:sz w:val="28"/>
          <w:szCs w:val="28"/>
        </w:rPr>
      </w:pPr>
      <w:r>
        <w:rPr>
          <w:rFonts w:ascii="Times New Roman" w:hAnsi="Times New Roman" w:cs="Times New Roman"/>
          <w:b/>
          <w:sz w:val="28"/>
          <w:szCs w:val="28"/>
        </w:rPr>
        <w:fldChar w:fldCharType="end"/>
      </w:r>
      <w:r w:rsidR="00F82D99">
        <w:rPr>
          <w:rFonts w:ascii="Times New Roman" w:hAnsi="Times New Roman" w:cs="Times New Roman"/>
          <w:b/>
          <w:sz w:val="28"/>
          <w:szCs w:val="28"/>
        </w:rPr>
        <w:br w:type="page"/>
      </w:r>
    </w:p>
    <w:p w:rsidR="00D07967" w:rsidRPr="003C137E" w:rsidRDefault="00F82D99" w:rsidP="00A518F0">
      <w:pPr>
        <w:pStyle w:val="1"/>
        <w:ind w:firstLine="567"/>
        <w:jc w:val="both"/>
        <w:rPr>
          <w:rFonts w:ascii="Times New Roman" w:hAnsi="Times New Roman" w:cs="Times New Roman"/>
          <w:color w:val="auto"/>
          <w:sz w:val="28"/>
          <w:szCs w:val="28"/>
        </w:rPr>
      </w:pPr>
      <w:bookmarkStart w:id="1" w:name="_Toc509784271"/>
      <w:r w:rsidRPr="003C137E">
        <w:rPr>
          <w:rFonts w:ascii="Times New Roman" w:hAnsi="Times New Roman" w:cs="Times New Roman"/>
          <w:b/>
          <w:color w:val="auto"/>
          <w:sz w:val="28"/>
          <w:szCs w:val="28"/>
        </w:rPr>
        <w:lastRenderedPageBreak/>
        <w:t>1.</w:t>
      </w:r>
      <w:r w:rsidR="00D07967" w:rsidRPr="003C137E">
        <w:rPr>
          <w:rFonts w:ascii="Times New Roman" w:hAnsi="Times New Roman" w:cs="Times New Roman"/>
          <w:b/>
          <w:color w:val="auto"/>
          <w:sz w:val="28"/>
          <w:szCs w:val="28"/>
        </w:rPr>
        <w:t xml:space="preserve">ОБОСНОВАНИЕ ВЫБРАННОГО ВАРИАНТА РАЗМЕЩЕНИЯ ОБЪЕКТОВ МЕСТНОГО ЗНАЧЕНИЯ ПОСЕЛЕНИЯ НА ОСНОВЕ АНАЛИЗА ИСПОЛЬЗОВАНИЯ ТЕРРИТОРИЙ </w:t>
      </w:r>
      <w:r w:rsidR="00534885">
        <w:rPr>
          <w:rFonts w:ascii="Times New Roman" w:hAnsi="Times New Roman" w:cs="Times New Roman"/>
          <w:b/>
          <w:color w:val="auto"/>
          <w:sz w:val="28"/>
          <w:szCs w:val="28"/>
        </w:rPr>
        <w:t>ГОРОДСКОГО</w:t>
      </w:r>
      <w:r w:rsidR="00D07967" w:rsidRPr="003C137E">
        <w:rPr>
          <w:rFonts w:ascii="Times New Roman" w:hAnsi="Times New Roman" w:cs="Times New Roman"/>
          <w:b/>
          <w:color w:val="auto"/>
          <w:sz w:val="28"/>
          <w:szCs w:val="28"/>
        </w:rPr>
        <w:t xml:space="preserve"> ПОСЕЛЕНИЯ, ВОЗМОЖНЫХ НАПРАВЛЕНИЙ РАЗВИТИЯ ЭТИХ ТЕРРИТОРИЙ И ПРОГНОЗИРУЕМЫХ ОГРАНИЧЕНИЙ ИХ ИСПОЛЬЗОВАНИЯ</w:t>
      </w:r>
      <w:bookmarkEnd w:id="1"/>
      <w:r w:rsidR="00D07967" w:rsidRPr="003C137E">
        <w:rPr>
          <w:rFonts w:ascii="Times New Roman" w:hAnsi="Times New Roman" w:cs="Times New Roman"/>
          <w:color w:val="auto"/>
          <w:sz w:val="28"/>
          <w:szCs w:val="28"/>
        </w:rPr>
        <w:t xml:space="preserve"> </w:t>
      </w:r>
    </w:p>
    <w:p w:rsidR="00D07967" w:rsidRPr="003C137E" w:rsidRDefault="00F82D99" w:rsidP="00A518F0">
      <w:pPr>
        <w:pStyle w:val="2"/>
        <w:ind w:firstLine="851"/>
        <w:jc w:val="both"/>
        <w:rPr>
          <w:rFonts w:ascii="Times New Roman" w:hAnsi="Times New Roman" w:cs="Times New Roman"/>
          <w:b/>
          <w:color w:val="auto"/>
          <w:sz w:val="28"/>
          <w:szCs w:val="28"/>
        </w:rPr>
      </w:pPr>
      <w:bookmarkStart w:id="2" w:name="_Toc509784272"/>
      <w:r w:rsidRPr="003C137E">
        <w:rPr>
          <w:rFonts w:ascii="Times New Roman" w:hAnsi="Times New Roman" w:cs="Times New Roman"/>
          <w:b/>
          <w:color w:val="auto"/>
          <w:sz w:val="28"/>
          <w:szCs w:val="28"/>
        </w:rPr>
        <w:t>1</w:t>
      </w:r>
      <w:r w:rsidR="00D07967" w:rsidRPr="003C137E">
        <w:rPr>
          <w:rFonts w:ascii="Times New Roman" w:hAnsi="Times New Roman" w:cs="Times New Roman"/>
          <w:b/>
          <w:color w:val="auto"/>
          <w:sz w:val="28"/>
          <w:szCs w:val="28"/>
        </w:rPr>
        <w:t xml:space="preserve">.1 Пространственно-планировочная организация территории </w:t>
      </w:r>
      <w:r w:rsidR="00534885">
        <w:rPr>
          <w:rFonts w:ascii="Times New Roman" w:hAnsi="Times New Roman" w:cs="Times New Roman"/>
          <w:b/>
          <w:color w:val="auto"/>
          <w:sz w:val="28"/>
          <w:szCs w:val="28"/>
        </w:rPr>
        <w:t>городского</w:t>
      </w:r>
      <w:r w:rsidR="00D07967" w:rsidRPr="003C137E">
        <w:rPr>
          <w:rFonts w:ascii="Times New Roman" w:hAnsi="Times New Roman" w:cs="Times New Roman"/>
          <w:b/>
          <w:color w:val="auto"/>
          <w:sz w:val="28"/>
          <w:szCs w:val="28"/>
        </w:rPr>
        <w:t xml:space="preserve"> поселения </w:t>
      </w:r>
      <w:r w:rsidRPr="003C137E">
        <w:rPr>
          <w:rFonts w:ascii="Times New Roman" w:hAnsi="Times New Roman" w:cs="Times New Roman"/>
          <w:b/>
          <w:color w:val="auto"/>
          <w:sz w:val="28"/>
          <w:szCs w:val="28"/>
        </w:rPr>
        <w:t>и а</w:t>
      </w:r>
      <w:r w:rsidR="00D07967" w:rsidRPr="003C137E">
        <w:rPr>
          <w:rFonts w:ascii="Times New Roman" w:hAnsi="Times New Roman" w:cs="Times New Roman"/>
          <w:b/>
          <w:color w:val="auto"/>
          <w:sz w:val="28"/>
          <w:szCs w:val="28"/>
        </w:rPr>
        <w:t xml:space="preserve">нализ современного использования территории </w:t>
      </w:r>
      <w:r w:rsidR="00534885">
        <w:rPr>
          <w:rFonts w:ascii="Times New Roman" w:hAnsi="Times New Roman" w:cs="Times New Roman"/>
          <w:b/>
          <w:color w:val="auto"/>
          <w:sz w:val="28"/>
          <w:szCs w:val="28"/>
        </w:rPr>
        <w:t>городского</w:t>
      </w:r>
      <w:r w:rsidR="00D07967" w:rsidRPr="003C137E">
        <w:rPr>
          <w:rFonts w:ascii="Times New Roman" w:hAnsi="Times New Roman" w:cs="Times New Roman"/>
          <w:b/>
          <w:color w:val="auto"/>
          <w:sz w:val="28"/>
          <w:szCs w:val="28"/>
        </w:rPr>
        <w:t xml:space="preserve"> поселения</w:t>
      </w:r>
      <w:bookmarkEnd w:id="2"/>
    </w:p>
    <w:p w:rsidR="00D07967" w:rsidRPr="00FC07F2" w:rsidRDefault="00D07967" w:rsidP="00C458BA">
      <w:pPr>
        <w:spacing w:after="0" w:line="240" w:lineRule="auto"/>
        <w:ind w:firstLine="709"/>
        <w:jc w:val="both"/>
        <w:rPr>
          <w:rFonts w:ascii="Times New Roman" w:hAnsi="Times New Roman" w:cs="Times New Roman"/>
          <w:bCs/>
          <w:sz w:val="28"/>
          <w:szCs w:val="28"/>
        </w:rPr>
      </w:pPr>
      <w:r w:rsidRPr="003C137E">
        <w:rPr>
          <w:rFonts w:ascii="Times New Roman" w:hAnsi="Times New Roman" w:cs="Times New Roman"/>
          <w:sz w:val="28"/>
          <w:szCs w:val="28"/>
        </w:rPr>
        <w:t xml:space="preserve"> </w:t>
      </w:r>
      <w:r w:rsidRPr="00FC07F2">
        <w:rPr>
          <w:rFonts w:ascii="Times New Roman" w:hAnsi="Times New Roman" w:cs="Times New Roman"/>
          <w:bCs/>
          <w:sz w:val="28"/>
          <w:szCs w:val="28"/>
        </w:rPr>
        <w:t xml:space="preserve">В настоящее время </w:t>
      </w:r>
      <w:r w:rsidR="00477A00" w:rsidRPr="00FC07F2">
        <w:rPr>
          <w:rFonts w:ascii="Times New Roman" w:hAnsi="Times New Roman" w:cs="Times New Roman"/>
          <w:bCs/>
          <w:sz w:val="28"/>
          <w:szCs w:val="28"/>
        </w:rPr>
        <w:t>городское поселение «Поселок Пролетарский»</w:t>
      </w:r>
      <w:r w:rsidR="00B95584" w:rsidRPr="00FC07F2">
        <w:rPr>
          <w:rFonts w:ascii="Times New Roman" w:hAnsi="Times New Roman" w:cs="Times New Roman"/>
          <w:bCs/>
          <w:sz w:val="28"/>
          <w:szCs w:val="28"/>
        </w:rPr>
        <w:t xml:space="preserve"> </w:t>
      </w:r>
      <w:r w:rsidRPr="00FC07F2">
        <w:rPr>
          <w:rFonts w:ascii="Times New Roman" w:hAnsi="Times New Roman" w:cs="Times New Roman"/>
          <w:bCs/>
          <w:sz w:val="28"/>
          <w:szCs w:val="28"/>
        </w:rPr>
        <w:t>представляет собой агропромышленный район с развивающейся экономикой, социальной сферой и богатыми культурными традициями.</w:t>
      </w:r>
    </w:p>
    <w:p w:rsidR="00FC07F2" w:rsidRPr="00FC07F2" w:rsidRDefault="00D07967" w:rsidP="00C458BA">
      <w:pPr>
        <w:pStyle w:val="ab"/>
        <w:shd w:val="clear" w:color="auto" w:fill="FFFFFF"/>
        <w:spacing w:before="0" w:beforeAutospacing="0" w:after="0" w:afterAutospacing="0"/>
        <w:jc w:val="both"/>
        <w:rPr>
          <w:color w:val="000000"/>
          <w:sz w:val="28"/>
          <w:szCs w:val="28"/>
        </w:rPr>
      </w:pPr>
      <w:r w:rsidRPr="00FC07F2">
        <w:rPr>
          <w:bCs/>
          <w:sz w:val="28"/>
          <w:szCs w:val="28"/>
        </w:rPr>
        <w:t xml:space="preserve">В соответствии с законом Белгородской области «Об установлении границ муниципальных образований и наделении их статусом городского, сельского поселения, городского округа, муниципального района» от 20.12.2004г. №159 в </w:t>
      </w:r>
      <w:r w:rsidR="00477A00" w:rsidRPr="00FC07F2">
        <w:rPr>
          <w:bCs/>
          <w:sz w:val="28"/>
          <w:szCs w:val="28"/>
        </w:rPr>
        <w:t>городско</w:t>
      </w:r>
      <w:r w:rsidR="00FC07F2" w:rsidRPr="00FC07F2">
        <w:rPr>
          <w:bCs/>
          <w:sz w:val="28"/>
          <w:szCs w:val="28"/>
        </w:rPr>
        <w:t>е</w:t>
      </w:r>
      <w:r w:rsidR="00477A00" w:rsidRPr="00FC07F2">
        <w:rPr>
          <w:bCs/>
          <w:sz w:val="28"/>
          <w:szCs w:val="28"/>
        </w:rPr>
        <w:t xml:space="preserve"> поселени</w:t>
      </w:r>
      <w:r w:rsidR="00FC07F2" w:rsidRPr="00FC07F2">
        <w:rPr>
          <w:bCs/>
          <w:sz w:val="28"/>
          <w:szCs w:val="28"/>
        </w:rPr>
        <w:t>е</w:t>
      </w:r>
      <w:r w:rsidR="00477A00" w:rsidRPr="00FC07F2">
        <w:rPr>
          <w:bCs/>
          <w:sz w:val="28"/>
          <w:szCs w:val="28"/>
        </w:rPr>
        <w:t xml:space="preserve"> «Поселок Пролетарский»</w:t>
      </w:r>
      <w:r w:rsidR="00FC07F2" w:rsidRPr="00FC07F2">
        <w:rPr>
          <w:bCs/>
          <w:sz w:val="28"/>
          <w:szCs w:val="28"/>
        </w:rPr>
        <w:t xml:space="preserve"> входит </w:t>
      </w:r>
      <w:r w:rsidR="00FC07F2" w:rsidRPr="00FC07F2">
        <w:rPr>
          <w:color w:val="000000"/>
          <w:sz w:val="28"/>
          <w:szCs w:val="28"/>
        </w:rPr>
        <w:t>три населенных пункта: поселок Пролетарский, село Ворсклица и хутор Петровский.</w:t>
      </w:r>
    </w:p>
    <w:p w:rsidR="00FC07F2" w:rsidRPr="00FC07F2" w:rsidRDefault="00FC07F2" w:rsidP="00C458BA">
      <w:pPr>
        <w:pStyle w:val="ab"/>
        <w:shd w:val="clear" w:color="auto" w:fill="FFFFFF"/>
        <w:spacing w:before="0" w:beforeAutospacing="0" w:after="0" w:afterAutospacing="0"/>
        <w:ind w:firstLine="709"/>
        <w:jc w:val="both"/>
        <w:rPr>
          <w:color w:val="000000"/>
          <w:sz w:val="28"/>
          <w:szCs w:val="28"/>
        </w:rPr>
      </w:pPr>
      <w:r w:rsidRPr="00FC07F2">
        <w:rPr>
          <w:color w:val="000000"/>
          <w:sz w:val="28"/>
          <w:szCs w:val="28"/>
        </w:rPr>
        <w:t>Общая численность населения составляет 9</w:t>
      </w:r>
      <w:r>
        <w:rPr>
          <w:color w:val="000000"/>
          <w:sz w:val="28"/>
          <w:szCs w:val="28"/>
        </w:rPr>
        <w:t>335</w:t>
      </w:r>
      <w:r w:rsidRPr="00FC07F2">
        <w:rPr>
          <w:color w:val="000000"/>
          <w:sz w:val="28"/>
          <w:szCs w:val="28"/>
        </w:rPr>
        <w:t xml:space="preserve"> человек</w:t>
      </w:r>
      <w:r>
        <w:rPr>
          <w:color w:val="000000"/>
          <w:sz w:val="28"/>
          <w:szCs w:val="28"/>
        </w:rPr>
        <w:t>.</w:t>
      </w:r>
    </w:p>
    <w:p w:rsidR="00FC07F2" w:rsidRPr="00FC07F2" w:rsidRDefault="00FC07F2" w:rsidP="00C458BA">
      <w:pPr>
        <w:pStyle w:val="ab"/>
        <w:shd w:val="clear" w:color="auto" w:fill="FFFFFF"/>
        <w:spacing w:before="0" w:beforeAutospacing="0" w:after="0" w:afterAutospacing="0"/>
        <w:ind w:firstLine="709"/>
        <w:jc w:val="both"/>
        <w:rPr>
          <w:color w:val="000000"/>
          <w:sz w:val="28"/>
          <w:szCs w:val="28"/>
        </w:rPr>
      </w:pPr>
      <w:r w:rsidRPr="00FC07F2">
        <w:rPr>
          <w:color w:val="000000"/>
          <w:sz w:val="28"/>
          <w:szCs w:val="28"/>
        </w:rPr>
        <w:t>Административным центром городского поселения является посёлок Пролетарский, расположенный на узловой железнодорожной станции Готня Белгородского отделения Юго-Восточной железной дороги РЖД, в 7 километрах от п. Ракитное.</w:t>
      </w:r>
    </w:p>
    <w:p w:rsidR="00D07967" w:rsidRPr="003C137E" w:rsidRDefault="00D07967" w:rsidP="00C458BA">
      <w:pPr>
        <w:pStyle w:val="rtejustify"/>
        <w:shd w:val="clear" w:color="auto" w:fill="FFFFFF"/>
        <w:spacing w:before="0" w:beforeAutospacing="0" w:after="0" w:afterAutospacing="0"/>
        <w:ind w:firstLine="851"/>
        <w:jc w:val="both"/>
        <w:rPr>
          <w:sz w:val="28"/>
          <w:szCs w:val="28"/>
        </w:rPr>
      </w:pPr>
      <w:r w:rsidRPr="003C137E">
        <w:rPr>
          <w:sz w:val="28"/>
          <w:szCs w:val="28"/>
        </w:rPr>
        <w:t xml:space="preserve">Численность </w:t>
      </w:r>
      <w:r w:rsidR="00015E61">
        <w:rPr>
          <w:sz w:val="28"/>
          <w:szCs w:val="28"/>
        </w:rPr>
        <w:t>н</w:t>
      </w:r>
      <w:r w:rsidRPr="003C137E">
        <w:rPr>
          <w:bCs/>
          <w:sz w:val="28"/>
          <w:szCs w:val="28"/>
        </w:rPr>
        <w:t>аселени</w:t>
      </w:r>
      <w:r w:rsidR="00015E61">
        <w:rPr>
          <w:bCs/>
          <w:sz w:val="28"/>
          <w:szCs w:val="28"/>
        </w:rPr>
        <w:t>я</w:t>
      </w:r>
      <w:r w:rsidRPr="003C137E">
        <w:rPr>
          <w:bCs/>
          <w:sz w:val="28"/>
          <w:szCs w:val="28"/>
        </w:rPr>
        <w:t xml:space="preserve"> </w:t>
      </w:r>
      <w:r w:rsidR="00D04ADE" w:rsidRPr="00D04ADE">
        <w:rPr>
          <w:bCs/>
          <w:sz w:val="28"/>
          <w:szCs w:val="28"/>
        </w:rPr>
        <w:t xml:space="preserve">городского поселения «Поселок Пролетарский» </w:t>
      </w:r>
      <w:r w:rsidRPr="003C137E">
        <w:rPr>
          <w:bCs/>
          <w:sz w:val="28"/>
          <w:szCs w:val="28"/>
        </w:rPr>
        <w:t xml:space="preserve">– </w:t>
      </w:r>
      <w:r w:rsidR="00FC07F2">
        <w:rPr>
          <w:bCs/>
          <w:sz w:val="28"/>
          <w:szCs w:val="28"/>
        </w:rPr>
        <w:t>9335</w:t>
      </w:r>
      <w:r w:rsidR="002024F4">
        <w:rPr>
          <w:bCs/>
          <w:sz w:val="28"/>
          <w:szCs w:val="28"/>
        </w:rPr>
        <w:t xml:space="preserve"> </w:t>
      </w:r>
      <w:r w:rsidRPr="003C137E">
        <w:rPr>
          <w:bCs/>
          <w:sz w:val="28"/>
          <w:szCs w:val="28"/>
        </w:rPr>
        <w:t>чел</w:t>
      </w:r>
      <w:r w:rsidR="002024F4">
        <w:rPr>
          <w:bCs/>
          <w:sz w:val="28"/>
          <w:szCs w:val="28"/>
        </w:rPr>
        <w:t>овек</w:t>
      </w:r>
      <w:r w:rsidRPr="003C137E">
        <w:rPr>
          <w:bCs/>
          <w:sz w:val="28"/>
          <w:szCs w:val="28"/>
        </w:rPr>
        <w:t xml:space="preserve"> или </w:t>
      </w:r>
      <w:r w:rsidR="00FC07F2">
        <w:rPr>
          <w:bCs/>
          <w:sz w:val="28"/>
          <w:szCs w:val="28"/>
        </w:rPr>
        <w:t>28</w:t>
      </w:r>
      <w:r w:rsidRPr="003C137E">
        <w:rPr>
          <w:bCs/>
          <w:sz w:val="28"/>
          <w:szCs w:val="28"/>
        </w:rPr>
        <w:t>% всего населения Ракитянского района.</w:t>
      </w:r>
      <w:r w:rsidRPr="003C137E">
        <w:rPr>
          <w:sz w:val="28"/>
          <w:szCs w:val="28"/>
        </w:rPr>
        <w:t xml:space="preserve">  </w:t>
      </w:r>
    </w:p>
    <w:p w:rsidR="00D07967" w:rsidRPr="003C137E" w:rsidRDefault="00D07967" w:rsidP="00C458BA">
      <w:pPr>
        <w:spacing w:after="0"/>
        <w:ind w:firstLine="993"/>
        <w:jc w:val="both"/>
        <w:rPr>
          <w:rFonts w:ascii="Times New Roman" w:hAnsi="Times New Roman" w:cs="Times New Roman"/>
          <w:sz w:val="28"/>
          <w:szCs w:val="28"/>
        </w:rPr>
      </w:pPr>
      <w:r w:rsidRPr="003C137E">
        <w:rPr>
          <w:rFonts w:ascii="Times New Roman" w:hAnsi="Times New Roman" w:cs="Times New Roman"/>
          <w:sz w:val="28"/>
          <w:szCs w:val="28"/>
          <w:shd w:val="clear" w:color="auto" w:fill="FFFFFF"/>
        </w:rPr>
        <w:t>Сельскохозяйственные угодья занимают </w:t>
      </w:r>
      <w:r w:rsidR="00FC07F2">
        <w:rPr>
          <w:rFonts w:ascii="Times New Roman" w:hAnsi="Times New Roman" w:cs="Times New Roman"/>
          <w:sz w:val="28"/>
          <w:szCs w:val="28"/>
          <w:shd w:val="clear" w:color="auto" w:fill="FFFFFF"/>
        </w:rPr>
        <w:t>44,6%</w:t>
      </w:r>
      <w:r w:rsidR="00534885">
        <w:rPr>
          <w:rFonts w:ascii="Times New Roman" w:hAnsi="Times New Roman" w:cs="Times New Roman"/>
          <w:sz w:val="28"/>
          <w:szCs w:val="28"/>
          <w:shd w:val="clear" w:color="auto" w:fill="FFFFFF"/>
        </w:rPr>
        <w:t xml:space="preserve"> от общего количества земель городского</w:t>
      </w:r>
      <w:r w:rsidRPr="003C137E">
        <w:rPr>
          <w:rFonts w:ascii="Times New Roman" w:hAnsi="Times New Roman" w:cs="Times New Roman"/>
          <w:sz w:val="28"/>
          <w:szCs w:val="28"/>
          <w:shd w:val="clear" w:color="auto" w:fill="FFFFFF"/>
        </w:rPr>
        <w:t xml:space="preserve"> поселения, в том числе пашни </w:t>
      </w:r>
      <w:r w:rsidR="002024F4">
        <w:rPr>
          <w:rFonts w:ascii="Times New Roman" w:hAnsi="Times New Roman" w:cs="Times New Roman"/>
          <w:sz w:val="28"/>
          <w:szCs w:val="28"/>
          <w:shd w:val="clear" w:color="auto" w:fill="FFFFFF"/>
        </w:rPr>
        <w:t>и пастбища</w:t>
      </w:r>
      <w:r w:rsidRPr="003C137E">
        <w:rPr>
          <w:rFonts w:ascii="Times New Roman" w:hAnsi="Times New Roman" w:cs="Times New Roman"/>
          <w:sz w:val="28"/>
          <w:szCs w:val="28"/>
          <w:shd w:val="clear" w:color="auto" w:fill="FFFFFF"/>
        </w:rPr>
        <w:t xml:space="preserve">. Земли сельскохозяйственного назначения являются экономической основой </w:t>
      </w:r>
      <w:r w:rsidR="00FC07F2" w:rsidRPr="00FC07F2">
        <w:rPr>
          <w:rFonts w:ascii="Times New Roman" w:hAnsi="Times New Roman" w:cs="Times New Roman"/>
          <w:bCs/>
          <w:sz w:val="28"/>
          <w:szCs w:val="28"/>
        </w:rPr>
        <w:t>городско</w:t>
      </w:r>
      <w:r w:rsidR="00FC07F2">
        <w:rPr>
          <w:rFonts w:ascii="Times New Roman" w:hAnsi="Times New Roman" w:cs="Times New Roman"/>
          <w:bCs/>
          <w:sz w:val="28"/>
          <w:szCs w:val="28"/>
        </w:rPr>
        <w:t>го</w:t>
      </w:r>
      <w:r w:rsidR="00FC07F2" w:rsidRPr="00FC07F2">
        <w:rPr>
          <w:rFonts w:ascii="Times New Roman" w:hAnsi="Times New Roman" w:cs="Times New Roman"/>
          <w:bCs/>
          <w:sz w:val="28"/>
          <w:szCs w:val="28"/>
        </w:rPr>
        <w:t xml:space="preserve"> поселени</w:t>
      </w:r>
      <w:r w:rsidR="00FC07F2">
        <w:rPr>
          <w:rFonts w:ascii="Times New Roman" w:hAnsi="Times New Roman" w:cs="Times New Roman"/>
          <w:bCs/>
          <w:sz w:val="28"/>
          <w:szCs w:val="28"/>
        </w:rPr>
        <w:t>я</w:t>
      </w:r>
      <w:r w:rsidR="00FC07F2" w:rsidRPr="00FC07F2">
        <w:rPr>
          <w:rFonts w:ascii="Times New Roman" w:hAnsi="Times New Roman" w:cs="Times New Roman"/>
          <w:bCs/>
          <w:sz w:val="28"/>
          <w:szCs w:val="28"/>
        </w:rPr>
        <w:t xml:space="preserve"> «Поселок Пролетарский» </w:t>
      </w:r>
      <w:r w:rsidRPr="003C137E">
        <w:rPr>
          <w:rFonts w:ascii="Times New Roman" w:hAnsi="Times New Roman" w:cs="Times New Roman"/>
          <w:sz w:val="28"/>
          <w:szCs w:val="28"/>
          <w:shd w:val="clear" w:color="auto" w:fill="FFFFFF"/>
        </w:rPr>
        <w:t xml:space="preserve">и одним из основных источников дохода жителей поселения. </w:t>
      </w:r>
      <w:r w:rsidRPr="003C137E">
        <w:rPr>
          <w:rFonts w:ascii="Times New Roman" w:hAnsi="Times New Roman" w:cs="Times New Roman"/>
          <w:sz w:val="28"/>
          <w:szCs w:val="28"/>
        </w:rPr>
        <w:t xml:space="preserve">Связь с административным центром осуществляется посредством автомобильной дороги. В границах населенного пункта преобладают территории природного ландшафта. </w:t>
      </w:r>
    </w:p>
    <w:p w:rsidR="00C458BA" w:rsidRDefault="00C458BA" w:rsidP="00B27E16">
      <w:pPr>
        <w:pStyle w:val="2"/>
        <w:rPr>
          <w:rFonts w:ascii="Times New Roman" w:hAnsi="Times New Roman" w:cs="Times New Roman"/>
          <w:b/>
          <w:color w:val="auto"/>
          <w:sz w:val="28"/>
          <w:szCs w:val="28"/>
        </w:rPr>
      </w:pPr>
    </w:p>
    <w:p w:rsidR="00C458BA" w:rsidRPr="00FD50FB" w:rsidRDefault="005F6A5C" w:rsidP="00C458BA">
      <w:pPr>
        <w:pStyle w:val="ab"/>
        <w:ind w:firstLine="851"/>
        <w:jc w:val="both"/>
        <w:outlineLvl w:val="1"/>
        <w:rPr>
          <w:b/>
          <w:color w:val="000000"/>
          <w:sz w:val="28"/>
          <w:szCs w:val="28"/>
        </w:rPr>
      </w:pPr>
      <w:bookmarkStart w:id="3" w:name="_Toc499709908"/>
      <w:bookmarkStart w:id="4" w:name="_Toc509784273"/>
      <w:r>
        <w:rPr>
          <w:b/>
          <w:color w:val="000000"/>
          <w:sz w:val="28"/>
          <w:szCs w:val="28"/>
        </w:rPr>
        <w:t>1</w:t>
      </w:r>
      <w:r w:rsidR="00C458BA" w:rsidRPr="00FD50FB">
        <w:rPr>
          <w:b/>
          <w:color w:val="000000"/>
          <w:sz w:val="28"/>
          <w:szCs w:val="28"/>
        </w:rPr>
        <w:t>.</w:t>
      </w:r>
      <w:r w:rsidR="00C458BA">
        <w:rPr>
          <w:b/>
          <w:color w:val="000000"/>
          <w:sz w:val="28"/>
          <w:szCs w:val="28"/>
        </w:rPr>
        <w:t>2</w:t>
      </w:r>
      <w:r w:rsidR="00C458BA" w:rsidRPr="00FD50FB">
        <w:rPr>
          <w:b/>
          <w:color w:val="000000"/>
          <w:sz w:val="28"/>
          <w:szCs w:val="28"/>
        </w:rPr>
        <w:t xml:space="preserve">. Анализ природных условий и характеристика современного состояния ресурсов </w:t>
      </w:r>
      <w:r w:rsidR="00534885">
        <w:rPr>
          <w:b/>
          <w:color w:val="000000"/>
          <w:sz w:val="28"/>
          <w:szCs w:val="28"/>
        </w:rPr>
        <w:t>городского</w:t>
      </w:r>
      <w:r w:rsidR="00C458BA" w:rsidRPr="00FD50FB">
        <w:rPr>
          <w:b/>
          <w:color w:val="000000"/>
          <w:sz w:val="28"/>
          <w:szCs w:val="28"/>
        </w:rPr>
        <w:t xml:space="preserve"> поселения, а также состояния окружающей среды и экологической ситуации</w:t>
      </w:r>
      <w:bookmarkEnd w:id="3"/>
      <w:bookmarkEnd w:id="4"/>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Анализ природных условий и характеристика современного состояния ресурсного потенциала городского поселения Ракитянского района Белгородской области актуальны тем, что Белгородская область обладает высоким природно-ресурсным потенциалом и встает проблема его рационального использования в хозяйственной деятельности.</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lastRenderedPageBreak/>
        <w:t>В решении задач рационального использования природных ресурсов генеральный план городского поселения должен сыграть ведущую роль, потому что он исследует природу комплексно, т.е. как единое целое.</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Значение целостности географической оболочки, ее строении, взаимосвязи всех явлений, о природном комплексе и его изменении под влиянием деятельности человека составляют основу при разработке всех мероприятий по охране и улучшению природы.</w:t>
      </w:r>
    </w:p>
    <w:p w:rsidR="00C458BA" w:rsidRDefault="00C458BA" w:rsidP="00C458BA">
      <w:pPr>
        <w:pStyle w:val="ab"/>
        <w:spacing w:before="0" w:beforeAutospacing="0" w:after="0" w:afterAutospacing="0"/>
        <w:ind w:firstLine="851"/>
        <w:outlineLvl w:val="1"/>
        <w:rPr>
          <w:b/>
          <w:color w:val="000000"/>
          <w:sz w:val="27"/>
          <w:szCs w:val="27"/>
        </w:rPr>
      </w:pPr>
    </w:p>
    <w:p w:rsidR="00C458BA" w:rsidRDefault="00C458BA" w:rsidP="00C458BA">
      <w:pPr>
        <w:pStyle w:val="ab"/>
        <w:spacing w:before="0" w:beforeAutospacing="0" w:after="0" w:afterAutospacing="0"/>
        <w:ind w:firstLine="851"/>
        <w:outlineLvl w:val="1"/>
        <w:rPr>
          <w:b/>
          <w:color w:val="000000"/>
          <w:sz w:val="27"/>
          <w:szCs w:val="27"/>
        </w:rPr>
      </w:pPr>
      <w:bookmarkStart w:id="5" w:name="_Toc499709909"/>
      <w:bookmarkStart w:id="6" w:name="_Toc509784274"/>
      <w:r>
        <w:rPr>
          <w:b/>
          <w:color w:val="000000"/>
          <w:sz w:val="27"/>
          <w:szCs w:val="27"/>
        </w:rPr>
        <w:t>1.</w:t>
      </w:r>
      <w:r w:rsidRPr="008C7730">
        <w:rPr>
          <w:b/>
          <w:color w:val="000000"/>
          <w:sz w:val="27"/>
          <w:szCs w:val="27"/>
        </w:rPr>
        <w:t>2.</w:t>
      </w:r>
      <w:r>
        <w:rPr>
          <w:b/>
          <w:color w:val="000000"/>
          <w:sz w:val="27"/>
          <w:szCs w:val="27"/>
        </w:rPr>
        <w:t>1</w:t>
      </w:r>
      <w:r w:rsidRPr="008C7730">
        <w:rPr>
          <w:b/>
          <w:color w:val="000000"/>
          <w:sz w:val="27"/>
          <w:szCs w:val="27"/>
        </w:rPr>
        <w:t xml:space="preserve"> Климат</w:t>
      </w:r>
      <w:bookmarkEnd w:id="5"/>
      <w:bookmarkEnd w:id="6"/>
    </w:p>
    <w:p w:rsidR="00C458BA" w:rsidRPr="008C7730" w:rsidRDefault="00C458BA" w:rsidP="00C458BA">
      <w:pPr>
        <w:pStyle w:val="ab"/>
        <w:spacing w:before="0" w:beforeAutospacing="0" w:after="0" w:afterAutospacing="0"/>
        <w:ind w:firstLine="851"/>
        <w:outlineLvl w:val="1"/>
        <w:rPr>
          <w:b/>
          <w:color w:val="000000"/>
          <w:sz w:val="27"/>
          <w:szCs w:val="27"/>
        </w:rPr>
      </w:pPr>
    </w:p>
    <w:p w:rsidR="00C458BA" w:rsidRDefault="00C458BA" w:rsidP="00C458BA">
      <w:pPr>
        <w:pStyle w:val="ab"/>
        <w:spacing w:before="0" w:beforeAutospacing="0" w:after="0" w:afterAutospacing="0"/>
        <w:ind w:firstLine="709"/>
        <w:jc w:val="both"/>
        <w:rPr>
          <w:color w:val="000000"/>
          <w:sz w:val="27"/>
          <w:szCs w:val="27"/>
        </w:rPr>
      </w:pPr>
      <w:r>
        <w:rPr>
          <w:color w:val="000000"/>
          <w:sz w:val="27"/>
          <w:szCs w:val="27"/>
        </w:rPr>
        <w:t>По данным Готнянской метеорологической станции, расположенной на территории Ракитянского района, климатические условия городского поселения «Поселок Пролетарский» характеризуется следующими задачами:</w:t>
      </w:r>
    </w:p>
    <w:p w:rsidR="00C458BA" w:rsidRDefault="00C458BA" w:rsidP="00C458BA">
      <w:pPr>
        <w:pStyle w:val="ab"/>
        <w:spacing w:before="0" w:beforeAutospacing="0" w:after="0" w:afterAutospacing="0"/>
        <w:jc w:val="both"/>
        <w:rPr>
          <w:color w:val="000000"/>
          <w:sz w:val="27"/>
          <w:szCs w:val="27"/>
        </w:rPr>
      </w:pPr>
      <w:r>
        <w:rPr>
          <w:color w:val="000000"/>
          <w:sz w:val="27"/>
          <w:szCs w:val="27"/>
        </w:rPr>
        <w:t>Среднегодовая температура воздуха - +6,2°.</w:t>
      </w:r>
    </w:p>
    <w:p w:rsidR="00C458BA" w:rsidRDefault="00C458BA" w:rsidP="00C458BA">
      <w:pPr>
        <w:pStyle w:val="ab"/>
        <w:spacing w:before="0" w:beforeAutospacing="0" w:after="0" w:afterAutospacing="0"/>
        <w:jc w:val="both"/>
        <w:rPr>
          <w:color w:val="000000"/>
          <w:sz w:val="27"/>
          <w:szCs w:val="27"/>
        </w:rPr>
      </w:pPr>
      <w:r>
        <w:rPr>
          <w:color w:val="000000"/>
          <w:sz w:val="27"/>
          <w:szCs w:val="27"/>
        </w:rPr>
        <w:t>Количество осадков в год – 500 мм.</w:t>
      </w:r>
    </w:p>
    <w:p w:rsidR="00C458BA" w:rsidRDefault="00C458BA" w:rsidP="00C458BA">
      <w:pPr>
        <w:pStyle w:val="ab"/>
        <w:spacing w:before="0" w:beforeAutospacing="0" w:after="0" w:afterAutospacing="0"/>
        <w:jc w:val="both"/>
        <w:rPr>
          <w:color w:val="000000"/>
          <w:sz w:val="27"/>
          <w:szCs w:val="27"/>
        </w:rPr>
      </w:pPr>
      <w:r>
        <w:rPr>
          <w:color w:val="000000"/>
          <w:sz w:val="27"/>
          <w:szCs w:val="27"/>
        </w:rPr>
        <w:t>Высота снежного покрова – 26 см.</w:t>
      </w:r>
    </w:p>
    <w:p w:rsidR="00C458BA" w:rsidRDefault="00C458BA" w:rsidP="00C458BA">
      <w:pPr>
        <w:pStyle w:val="ab"/>
        <w:spacing w:before="0" w:beforeAutospacing="0" w:after="0" w:afterAutospacing="0"/>
        <w:jc w:val="both"/>
        <w:rPr>
          <w:color w:val="000000"/>
          <w:sz w:val="27"/>
          <w:szCs w:val="27"/>
        </w:rPr>
      </w:pPr>
      <w:r>
        <w:rPr>
          <w:color w:val="000000"/>
          <w:sz w:val="27"/>
          <w:szCs w:val="27"/>
        </w:rPr>
        <w:t>Продолжительность безморозного периода – 160 дн.</w:t>
      </w:r>
    </w:p>
    <w:p w:rsidR="00C458BA" w:rsidRDefault="00C458BA" w:rsidP="00C458BA">
      <w:pPr>
        <w:pStyle w:val="ab"/>
        <w:spacing w:before="0" w:beforeAutospacing="0" w:after="0" w:afterAutospacing="0"/>
        <w:jc w:val="both"/>
        <w:rPr>
          <w:color w:val="000000"/>
          <w:sz w:val="27"/>
          <w:szCs w:val="27"/>
        </w:rPr>
      </w:pPr>
      <w:r>
        <w:rPr>
          <w:color w:val="000000"/>
          <w:sz w:val="27"/>
          <w:szCs w:val="27"/>
        </w:rPr>
        <w:t>Средняя глубина промерзания – 49 см.</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Ветровой режим характеризуется следующими особенностями:</w:t>
      </w:r>
    </w:p>
    <w:p w:rsidR="00C458BA" w:rsidRDefault="00C458BA" w:rsidP="00C458BA">
      <w:pPr>
        <w:pStyle w:val="ab"/>
        <w:spacing w:before="0" w:beforeAutospacing="0" w:after="0" w:afterAutospacing="0"/>
        <w:jc w:val="both"/>
        <w:rPr>
          <w:color w:val="000000"/>
          <w:sz w:val="27"/>
          <w:szCs w:val="27"/>
        </w:rPr>
      </w:pPr>
      <w:r>
        <w:rPr>
          <w:color w:val="000000"/>
          <w:sz w:val="27"/>
          <w:szCs w:val="27"/>
        </w:rPr>
        <w:t>- Зимой господствуют восточные и юго-западные ветры.</w:t>
      </w:r>
    </w:p>
    <w:p w:rsidR="00C458BA" w:rsidRDefault="00C458BA" w:rsidP="00C458BA">
      <w:pPr>
        <w:pStyle w:val="ab"/>
        <w:spacing w:before="0" w:beforeAutospacing="0" w:after="0" w:afterAutospacing="0"/>
        <w:jc w:val="both"/>
        <w:rPr>
          <w:color w:val="000000"/>
          <w:sz w:val="27"/>
          <w:szCs w:val="27"/>
        </w:rPr>
      </w:pPr>
      <w:r>
        <w:rPr>
          <w:color w:val="000000"/>
          <w:sz w:val="27"/>
          <w:szCs w:val="27"/>
        </w:rPr>
        <w:t>- Летом – западные и юго-западные, приносящие похолодание.</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Климат умеренно континентальный (продолжительное жаркое лето и сравнительно холодная зима). Атмосферная циркуляция существенно влияет здесь на состояние баланса тепла и влаги. Характер атмосферной циркуляции в теплое время года обуславливает преимущественно антициклонный тип погоды, формирующийся в массах континентально-тропического происхождения из района Казахстана и Средней Азии. Морские воздушные массы атлантического происхождения и практический воздух, проникающее с севера и северо-запада, проходят на территорию центрально-черноземных областей уже сильно трансформированными.</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 xml:space="preserve">Среднесуточные температуры воздуха ниже 0 градусов устанавливаются во второй половине ноября. В это же время образуется снежный покров. Минимальная температура воздуха отмечается в январе. Промерзание почвы начинается с конца ноября – начала декабря и составляет 20-50 см наибольшая глубина промерзания (до 1-1,6 м) наблюдается в феврале. Снеготаяние начинается в марте и к концу марта, к началу апреля снег сходит. </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Лето на территории поселения теплое со среднемесячной температурой самого жаркого месяца (июля) от +18 до +22 градусов с максимумом в +35- +38 градусов.</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По количеству выпадающих осадков территория городского поселения относится к умеренно увлажненной зоне. Среднемноголетние суммы годовых осадков колеблются в пределах 460-470 мм.</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t>В теплое время года осадки выпадают в виде дождей, иногда они носят характер ливней. Максимальное количество осадков выпадает в июле и может превышать 100 мм в сутки. Для осени характерны затяжные, моросящие дожди. Наименьшее количество осадков выпадает в феврале и составляет 20-40 мм.</w:t>
      </w:r>
    </w:p>
    <w:p w:rsidR="00C458BA" w:rsidRDefault="00C458BA" w:rsidP="00C458BA">
      <w:pPr>
        <w:pStyle w:val="ab"/>
        <w:spacing w:before="0" w:beforeAutospacing="0" w:after="0" w:afterAutospacing="0"/>
        <w:ind w:firstLine="851"/>
        <w:jc w:val="both"/>
        <w:rPr>
          <w:color w:val="000000"/>
          <w:sz w:val="27"/>
          <w:szCs w:val="27"/>
        </w:rPr>
      </w:pPr>
      <w:r>
        <w:rPr>
          <w:color w:val="000000"/>
          <w:sz w:val="27"/>
          <w:szCs w:val="27"/>
        </w:rPr>
        <w:lastRenderedPageBreak/>
        <w:t>Средняя высота снежного покров составляет 15-20 см, в пониженных местах доходит до 60-70 см.</w:t>
      </w:r>
    </w:p>
    <w:p w:rsidR="00C458BA" w:rsidRPr="00105710" w:rsidRDefault="00C458BA" w:rsidP="00C458BA">
      <w:pPr>
        <w:pStyle w:val="ab"/>
        <w:spacing w:before="0" w:beforeAutospacing="0" w:after="0" w:afterAutospacing="0"/>
        <w:ind w:firstLine="851"/>
        <w:jc w:val="both"/>
        <w:rPr>
          <w:color w:val="000000"/>
          <w:sz w:val="28"/>
          <w:szCs w:val="28"/>
        </w:rPr>
      </w:pPr>
      <w:r>
        <w:rPr>
          <w:color w:val="000000"/>
          <w:sz w:val="27"/>
          <w:szCs w:val="27"/>
        </w:rPr>
        <w:t xml:space="preserve">Направления ветров (по Готнянской метеорологической станции) в </w:t>
      </w:r>
      <w:r w:rsidRPr="00105710">
        <w:rPr>
          <w:color w:val="000000"/>
          <w:sz w:val="28"/>
          <w:szCs w:val="28"/>
        </w:rPr>
        <w:t>районе неустойчивые. Зимой преобладают восточные и юго-восточные, весной северные и северо-восточные, летом южные и юго-западные ветры.</w:t>
      </w:r>
    </w:p>
    <w:p w:rsidR="00C458BA" w:rsidRPr="00105710" w:rsidRDefault="00C458BA" w:rsidP="00C458BA">
      <w:pPr>
        <w:pStyle w:val="ab"/>
        <w:spacing w:before="0" w:beforeAutospacing="0" w:after="0" w:afterAutospacing="0"/>
        <w:ind w:firstLine="851"/>
        <w:jc w:val="both"/>
        <w:rPr>
          <w:color w:val="000000"/>
          <w:sz w:val="28"/>
          <w:szCs w:val="28"/>
        </w:rPr>
      </w:pPr>
      <w:r w:rsidRPr="00105710">
        <w:rPr>
          <w:color w:val="000000"/>
          <w:sz w:val="28"/>
          <w:szCs w:val="28"/>
        </w:rPr>
        <w:t>Таким образом, климат городского поселения «Поселок Пролетарский» можно использовать в лечебных и профилактических целях, но не в качестве самостоятельного солирующего фактора, а как дополнение к другим видам ресурсов.</w:t>
      </w:r>
    </w:p>
    <w:p w:rsidR="00C458BA" w:rsidRDefault="00C458BA" w:rsidP="00C458BA">
      <w:pPr>
        <w:pStyle w:val="2"/>
        <w:ind w:firstLine="851"/>
        <w:rPr>
          <w:rFonts w:ascii="Times New Roman" w:hAnsi="Times New Roman" w:cs="Times New Roman"/>
          <w:b/>
          <w:color w:val="auto"/>
          <w:sz w:val="28"/>
          <w:szCs w:val="28"/>
        </w:rPr>
      </w:pPr>
      <w:bookmarkStart w:id="7" w:name="_Toc499709955"/>
    </w:p>
    <w:p w:rsidR="00C458BA" w:rsidRPr="004516D3" w:rsidRDefault="00C458BA" w:rsidP="00C458BA">
      <w:pPr>
        <w:pStyle w:val="2"/>
        <w:ind w:firstLine="851"/>
        <w:rPr>
          <w:rFonts w:ascii="Times New Roman" w:hAnsi="Times New Roman" w:cs="Times New Roman"/>
          <w:b/>
          <w:color w:val="auto"/>
          <w:sz w:val="28"/>
          <w:szCs w:val="28"/>
        </w:rPr>
      </w:pPr>
      <w:bookmarkStart w:id="8" w:name="_Toc509784275"/>
      <w:r>
        <w:rPr>
          <w:rFonts w:ascii="Times New Roman" w:hAnsi="Times New Roman" w:cs="Times New Roman"/>
          <w:b/>
          <w:color w:val="auto"/>
          <w:sz w:val="28"/>
          <w:szCs w:val="28"/>
        </w:rPr>
        <w:t>1.</w:t>
      </w:r>
      <w:r w:rsidRPr="004516D3">
        <w:rPr>
          <w:rFonts w:ascii="Times New Roman" w:hAnsi="Times New Roman" w:cs="Times New Roman"/>
          <w:b/>
          <w:color w:val="auto"/>
          <w:sz w:val="28"/>
          <w:szCs w:val="28"/>
        </w:rPr>
        <w:t>2.2 Атмосферный воздух</w:t>
      </w:r>
      <w:bookmarkEnd w:id="7"/>
      <w:bookmarkEnd w:id="8"/>
    </w:p>
    <w:p w:rsidR="00C458BA" w:rsidRDefault="00C458BA" w:rsidP="00C458BA">
      <w:pPr>
        <w:spacing w:after="0" w:line="240" w:lineRule="auto"/>
      </w:pPr>
    </w:p>
    <w:p w:rsidR="00C458BA" w:rsidRPr="007C014D" w:rsidRDefault="00C458BA" w:rsidP="00C458BA">
      <w:pPr>
        <w:spacing w:after="0" w:line="240" w:lineRule="auto"/>
        <w:ind w:firstLine="709"/>
        <w:jc w:val="both"/>
        <w:rPr>
          <w:rFonts w:ascii="Times New Roman" w:hAnsi="Times New Roman" w:cs="Times New Roman"/>
          <w:sz w:val="28"/>
          <w:szCs w:val="28"/>
        </w:rPr>
      </w:pPr>
      <w:r w:rsidRPr="007C014D">
        <w:rPr>
          <w:rFonts w:ascii="Times New Roman" w:hAnsi="Times New Roman" w:cs="Times New Roman"/>
          <w:sz w:val="28"/>
          <w:szCs w:val="28"/>
        </w:rPr>
        <w:t xml:space="preserve">Состояние воздушного бассейна является одним из основных экологических факторов, определяющих экологическую ситуацию и условия проживания населения. </w:t>
      </w:r>
      <w:bookmarkStart w:id="9" w:name="_Toc247346596"/>
      <w:bookmarkStart w:id="10" w:name="_Toc266346778"/>
      <w:r w:rsidRPr="007C014D">
        <w:rPr>
          <w:rFonts w:ascii="Times New Roman" w:hAnsi="Times New Roman" w:cs="Times New Roman"/>
          <w:sz w:val="28"/>
          <w:szCs w:val="28"/>
        </w:rPr>
        <w:t>Состояние и оценка масштабов загрязнения атмосферного воздуха на территории Белгородской области проводится в рамках государственного учета вредных воздействий на атмосферный воздух и их источников и выполняется Белгородским областным центром по гидрометеорологии и мониторингу окружающей среды (Росгидромет).</w:t>
      </w:r>
    </w:p>
    <w:p w:rsidR="00C458BA" w:rsidRPr="007C014D" w:rsidRDefault="00C458BA" w:rsidP="00C458BA">
      <w:pPr>
        <w:spacing w:after="0" w:line="240" w:lineRule="auto"/>
        <w:ind w:firstLine="709"/>
        <w:jc w:val="both"/>
        <w:rPr>
          <w:rFonts w:ascii="Times New Roman" w:hAnsi="Times New Roman" w:cs="Times New Roman"/>
          <w:sz w:val="28"/>
          <w:szCs w:val="28"/>
        </w:rPr>
      </w:pPr>
      <w:r w:rsidRPr="007C014D">
        <w:rPr>
          <w:rFonts w:ascii="Times New Roman" w:hAnsi="Times New Roman" w:cs="Times New Roman"/>
          <w:sz w:val="28"/>
          <w:szCs w:val="28"/>
        </w:rPr>
        <w:t>Экстремально высоких и высоких уровней загрязнений атмосферы в 2006 году на территории области не выявлено, концентрации загрязняющих веществ в воздухе в среднем не превышают 0,8 ПДК по пыли, 0,12 ПДК – по диоксиду серы и 0,5 ПДК – по оксиду азота.</w:t>
      </w:r>
    </w:p>
    <w:p w:rsidR="00C458BA" w:rsidRPr="007C014D" w:rsidRDefault="00C458BA" w:rsidP="00C458BA">
      <w:pPr>
        <w:spacing w:after="0" w:line="240" w:lineRule="auto"/>
        <w:ind w:firstLine="720"/>
        <w:jc w:val="both"/>
        <w:rPr>
          <w:rFonts w:ascii="Times New Roman" w:hAnsi="Times New Roman" w:cs="Times New Roman"/>
          <w:sz w:val="28"/>
          <w:szCs w:val="28"/>
        </w:rPr>
      </w:pPr>
      <w:r w:rsidRPr="007C014D">
        <w:rPr>
          <w:rFonts w:ascii="Times New Roman" w:hAnsi="Times New Roman" w:cs="Times New Roman"/>
          <w:sz w:val="28"/>
          <w:szCs w:val="28"/>
        </w:rPr>
        <w:t>Основными источниками загрязнения атмосферного воздуха в поселении «Поселок Пролетарский» являются:</w:t>
      </w:r>
    </w:p>
    <w:p w:rsidR="00C458BA" w:rsidRPr="007C014D" w:rsidRDefault="00C458BA" w:rsidP="00C458BA">
      <w:pPr>
        <w:numPr>
          <w:ilvl w:val="0"/>
          <w:numId w:val="6"/>
        </w:numPr>
        <w:spacing w:after="0" w:line="240" w:lineRule="auto"/>
        <w:ind w:left="0" w:firstLine="720"/>
        <w:jc w:val="both"/>
        <w:rPr>
          <w:rFonts w:ascii="Times New Roman" w:hAnsi="Times New Roman" w:cs="Times New Roman"/>
          <w:sz w:val="28"/>
          <w:szCs w:val="28"/>
        </w:rPr>
      </w:pPr>
      <w:r w:rsidRPr="007C014D">
        <w:rPr>
          <w:rFonts w:ascii="Times New Roman" w:hAnsi="Times New Roman" w:cs="Times New Roman"/>
          <w:sz w:val="28"/>
          <w:szCs w:val="28"/>
        </w:rPr>
        <w:t>Котельные, расположенные в поселке.</w:t>
      </w:r>
    </w:p>
    <w:p w:rsidR="00C458BA" w:rsidRPr="007C014D" w:rsidRDefault="00C458BA" w:rsidP="00C458BA">
      <w:pPr>
        <w:numPr>
          <w:ilvl w:val="0"/>
          <w:numId w:val="6"/>
        </w:numPr>
        <w:spacing w:after="0" w:line="240" w:lineRule="auto"/>
        <w:ind w:left="0" w:firstLine="720"/>
        <w:jc w:val="both"/>
        <w:rPr>
          <w:rFonts w:ascii="Times New Roman" w:hAnsi="Times New Roman" w:cs="Times New Roman"/>
          <w:sz w:val="28"/>
          <w:szCs w:val="28"/>
        </w:rPr>
      </w:pPr>
      <w:r w:rsidRPr="007C014D">
        <w:rPr>
          <w:rFonts w:ascii="Times New Roman" w:hAnsi="Times New Roman" w:cs="Times New Roman"/>
          <w:sz w:val="28"/>
          <w:szCs w:val="28"/>
        </w:rPr>
        <w:t>ОАО «Мясокомбинат Готнянский»</w:t>
      </w:r>
    </w:p>
    <w:p w:rsidR="00C458BA" w:rsidRPr="007C014D" w:rsidRDefault="00C458BA" w:rsidP="00C458BA">
      <w:pPr>
        <w:numPr>
          <w:ilvl w:val="0"/>
          <w:numId w:val="6"/>
        </w:numPr>
        <w:spacing w:after="0" w:line="240" w:lineRule="auto"/>
        <w:ind w:left="0" w:firstLine="720"/>
        <w:jc w:val="both"/>
        <w:rPr>
          <w:rFonts w:ascii="Times New Roman" w:hAnsi="Times New Roman" w:cs="Times New Roman"/>
          <w:sz w:val="28"/>
          <w:szCs w:val="28"/>
        </w:rPr>
      </w:pPr>
      <w:r w:rsidRPr="007C014D">
        <w:rPr>
          <w:rFonts w:ascii="Times New Roman" w:hAnsi="Times New Roman" w:cs="Times New Roman"/>
          <w:sz w:val="28"/>
          <w:szCs w:val="28"/>
        </w:rPr>
        <w:t>ООО «Керамик» на базе кирпичного завода.</w:t>
      </w:r>
    </w:p>
    <w:p w:rsidR="00C458BA" w:rsidRPr="007C014D" w:rsidRDefault="00C458BA" w:rsidP="00C458BA">
      <w:pPr>
        <w:numPr>
          <w:ilvl w:val="0"/>
          <w:numId w:val="6"/>
        </w:numPr>
        <w:spacing w:after="0" w:line="240" w:lineRule="auto"/>
        <w:ind w:left="0" w:firstLine="720"/>
        <w:jc w:val="both"/>
        <w:rPr>
          <w:rFonts w:ascii="Times New Roman" w:hAnsi="Times New Roman" w:cs="Times New Roman"/>
          <w:sz w:val="28"/>
          <w:szCs w:val="28"/>
        </w:rPr>
      </w:pPr>
      <w:r w:rsidRPr="007C014D">
        <w:rPr>
          <w:rFonts w:ascii="Times New Roman" w:hAnsi="Times New Roman" w:cs="Times New Roman"/>
          <w:sz w:val="28"/>
          <w:szCs w:val="28"/>
        </w:rPr>
        <w:t>Предприятие ООО «Белгородский экспериментальный завод рыбных кормов». Выбросы от котельной.</w:t>
      </w:r>
    </w:p>
    <w:p w:rsidR="00C458BA" w:rsidRPr="007C014D" w:rsidRDefault="00C458BA" w:rsidP="00C458BA">
      <w:pPr>
        <w:numPr>
          <w:ilvl w:val="0"/>
          <w:numId w:val="6"/>
        </w:numPr>
        <w:spacing w:after="0" w:line="240" w:lineRule="auto"/>
        <w:ind w:left="0" w:firstLine="720"/>
        <w:jc w:val="both"/>
        <w:rPr>
          <w:rFonts w:ascii="Times New Roman" w:hAnsi="Times New Roman" w:cs="Times New Roman"/>
          <w:sz w:val="28"/>
          <w:szCs w:val="28"/>
        </w:rPr>
      </w:pPr>
      <w:r w:rsidRPr="007C014D">
        <w:rPr>
          <w:rFonts w:ascii="Times New Roman" w:hAnsi="Times New Roman" w:cs="Times New Roman"/>
          <w:sz w:val="28"/>
          <w:szCs w:val="28"/>
        </w:rPr>
        <w:t>ООО «Белрегионтеплоэнерго» в п. Пролетарский.</w:t>
      </w:r>
    </w:p>
    <w:p w:rsidR="00C458BA" w:rsidRPr="007C014D" w:rsidRDefault="00C458BA" w:rsidP="00C458BA">
      <w:pPr>
        <w:numPr>
          <w:ilvl w:val="0"/>
          <w:numId w:val="6"/>
        </w:numPr>
        <w:spacing w:after="0" w:line="240" w:lineRule="auto"/>
        <w:ind w:left="0" w:firstLine="720"/>
        <w:jc w:val="both"/>
        <w:rPr>
          <w:rFonts w:ascii="Times New Roman" w:hAnsi="Times New Roman" w:cs="Times New Roman"/>
          <w:sz w:val="28"/>
          <w:szCs w:val="28"/>
        </w:rPr>
      </w:pPr>
      <w:r w:rsidRPr="007C014D">
        <w:rPr>
          <w:rFonts w:ascii="Times New Roman" w:hAnsi="Times New Roman" w:cs="Times New Roman"/>
          <w:sz w:val="28"/>
          <w:szCs w:val="28"/>
        </w:rPr>
        <w:t>Автомобильный и железнодорожный транспорт.</w:t>
      </w:r>
    </w:p>
    <w:p w:rsidR="00C458BA" w:rsidRPr="007C014D" w:rsidRDefault="00C458BA" w:rsidP="00C458BA">
      <w:pPr>
        <w:spacing w:after="0" w:line="240" w:lineRule="auto"/>
        <w:ind w:firstLine="709"/>
        <w:jc w:val="both"/>
        <w:rPr>
          <w:rFonts w:ascii="Times New Roman" w:hAnsi="Times New Roman" w:cs="Times New Roman"/>
          <w:sz w:val="28"/>
          <w:szCs w:val="28"/>
        </w:rPr>
      </w:pPr>
      <w:r w:rsidRPr="007C014D">
        <w:rPr>
          <w:rFonts w:ascii="Times New Roman" w:hAnsi="Times New Roman" w:cs="Times New Roman"/>
          <w:sz w:val="28"/>
          <w:szCs w:val="28"/>
        </w:rPr>
        <w:t>Основные источники загрязнения в поселении подразделяются на стационарные (промпредприятия, котельные) и передвижные - автомобильный и железнодорожный виды транспорта.</w:t>
      </w:r>
    </w:p>
    <w:p w:rsidR="00C458BA" w:rsidRPr="007C014D" w:rsidRDefault="00C458BA" w:rsidP="00C458BA">
      <w:pPr>
        <w:autoSpaceDE w:val="0"/>
        <w:autoSpaceDN w:val="0"/>
        <w:adjustRightInd w:val="0"/>
        <w:spacing w:after="0" w:line="240" w:lineRule="auto"/>
        <w:ind w:firstLine="709"/>
        <w:jc w:val="both"/>
        <w:rPr>
          <w:rFonts w:ascii="Times New Roman" w:hAnsi="Times New Roman" w:cs="Times New Roman"/>
          <w:sz w:val="28"/>
          <w:szCs w:val="28"/>
        </w:rPr>
      </w:pPr>
      <w:r w:rsidRPr="007C014D">
        <w:rPr>
          <w:rFonts w:ascii="Times New Roman" w:hAnsi="Times New Roman" w:cs="Times New Roman"/>
          <w:sz w:val="28"/>
          <w:szCs w:val="28"/>
        </w:rPr>
        <w:t xml:space="preserve">Ведущую роль в загрязнении атмосферного воздуха отводится автотранспорту. Ежегодно увеличивается количество автотранспорта, технический уровень которого низок, отсутствуют системы нейтрализации отработанных газов. Отработанные газы, картерные газы, пары топлива, продукты выноса механических частей и покрышек, а также дорожных покрытий составляют около половины атмосферных выбросов антропогенного происхождения. Основные продукты загрязнения, поступающие в атмосферу: углеводы, окись углерода, окись азота, взвешенные вещества, соединения свинца. В целях снижения негативного влияния выбросов автотранспорта на окружающую среду, на большинстве </w:t>
      </w:r>
      <w:r w:rsidRPr="007C014D">
        <w:rPr>
          <w:rFonts w:ascii="Times New Roman" w:hAnsi="Times New Roman" w:cs="Times New Roman"/>
          <w:sz w:val="28"/>
          <w:szCs w:val="28"/>
        </w:rPr>
        <w:lastRenderedPageBreak/>
        <w:t xml:space="preserve">организаций и предприятий поселения организованы своевременный ремонт, регулировка и техническое обслуживание систем и агрегатов.  Разрабатываются и внедряются мероприятия по уменьшению объемов грузоперевозок и снижению расхода топлива, планово осуществляется перевод части автотранспорта на газовое топливо, проводится оперативный контроль за содержанием загрязняющих веществ в выхлопных газах. </w:t>
      </w:r>
    </w:p>
    <w:p w:rsidR="00C458BA" w:rsidRPr="007C014D" w:rsidRDefault="00C458BA" w:rsidP="00C458BA">
      <w:pPr>
        <w:shd w:val="clear" w:color="auto" w:fill="FFFFFF"/>
        <w:spacing w:after="0" w:line="240" w:lineRule="auto"/>
        <w:ind w:right="10" w:firstLine="576"/>
        <w:jc w:val="both"/>
        <w:rPr>
          <w:rFonts w:ascii="Times New Roman" w:hAnsi="Times New Roman" w:cs="Times New Roman"/>
          <w:sz w:val="28"/>
          <w:szCs w:val="28"/>
        </w:rPr>
      </w:pPr>
      <w:r w:rsidRPr="007C014D">
        <w:rPr>
          <w:rFonts w:ascii="Times New Roman" w:hAnsi="Times New Roman" w:cs="Times New Roman"/>
          <w:sz w:val="28"/>
          <w:szCs w:val="28"/>
        </w:rPr>
        <w:t>Для снижения неблагоприятного воздействия автотранспорта ежегодно проводится экологическая операция «Чистый воздух», «Дни без автомобиля», осуществляются плановые контрольные рейды, в которых задействуются работники соответствующих контролирующих организаций и представители общественности.</w:t>
      </w:r>
    </w:p>
    <w:p w:rsidR="00C458BA" w:rsidRPr="007C014D" w:rsidRDefault="00C458BA" w:rsidP="00C458BA">
      <w:pPr>
        <w:autoSpaceDE w:val="0"/>
        <w:autoSpaceDN w:val="0"/>
        <w:adjustRightInd w:val="0"/>
        <w:spacing w:after="0" w:line="240" w:lineRule="auto"/>
        <w:ind w:firstLine="709"/>
        <w:jc w:val="both"/>
        <w:rPr>
          <w:rFonts w:ascii="Times New Roman" w:hAnsi="Times New Roman" w:cs="Times New Roman"/>
          <w:sz w:val="28"/>
          <w:szCs w:val="28"/>
        </w:rPr>
      </w:pPr>
      <w:r w:rsidRPr="007C014D">
        <w:rPr>
          <w:rFonts w:ascii="Times New Roman" w:hAnsi="Times New Roman" w:cs="Times New Roman"/>
          <w:sz w:val="28"/>
          <w:szCs w:val="28"/>
        </w:rPr>
        <w:t xml:space="preserve">Действенные меры по охране атмосферного воздуха – установление административного воздействия к предприятиям и организациям, частным лицам, которое нарушают установленные нормы. </w:t>
      </w:r>
    </w:p>
    <w:p w:rsidR="00C458BA" w:rsidRPr="007C014D" w:rsidRDefault="00C458BA" w:rsidP="00C458BA">
      <w:pPr>
        <w:spacing w:after="0" w:line="240" w:lineRule="auto"/>
        <w:ind w:firstLine="720"/>
        <w:jc w:val="both"/>
        <w:rPr>
          <w:rFonts w:ascii="Times New Roman" w:hAnsi="Times New Roman" w:cs="Times New Roman"/>
          <w:sz w:val="28"/>
          <w:szCs w:val="28"/>
        </w:rPr>
      </w:pPr>
      <w:r w:rsidRPr="007C014D">
        <w:rPr>
          <w:rFonts w:ascii="Times New Roman" w:hAnsi="Times New Roman" w:cs="Times New Roman"/>
          <w:sz w:val="28"/>
          <w:szCs w:val="28"/>
        </w:rPr>
        <w:t>С целью предупреждения загрязнения атмосферы от авто – заправочных станций на них поступает неэтилированный бензин.</w:t>
      </w:r>
    </w:p>
    <w:p w:rsidR="00C458BA" w:rsidRPr="007C014D" w:rsidRDefault="00C458BA" w:rsidP="00C458BA">
      <w:pPr>
        <w:spacing w:after="0" w:line="240" w:lineRule="auto"/>
        <w:ind w:firstLine="720"/>
        <w:jc w:val="both"/>
        <w:rPr>
          <w:rFonts w:ascii="Times New Roman" w:hAnsi="Times New Roman" w:cs="Times New Roman"/>
          <w:sz w:val="28"/>
          <w:szCs w:val="28"/>
        </w:rPr>
      </w:pPr>
      <w:r w:rsidRPr="007C014D">
        <w:rPr>
          <w:rFonts w:ascii="Times New Roman" w:hAnsi="Times New Roman" w:cs="Times New Roman"/>
          <w:sz w:val="28"/>
          <w:szCs w:val="28"/>
        </w:rPr>
        <w:t>Наибольшая концентрация вредных веществ наблюдается в центральной части городского поселения по главной автодороге поселка, которая служит и для пропуска транзитного транспорта.</w:t>
      </w:r>
    </w:p>
    <w:p w:rsidR="00C458BA" w:rsidRPr="007C014D" w:rsidRDefault="00C458BA" w:rsidP="00C458BA">
      <w:pPr>
        <w:autoSpaceDE w:val="0"/>
        <w:autoSpaceDN w:val="0"/>
        <w:adjustRightInd w:val="0"/>
        <w:spacing w:after="0" w:line="240" w:lineRule="auto"/>
        <w:ind w:firstLine="709"/>
        <w:jc w:val="both"/>
        <w:rPr>
          <w:rFonts w:ascii="Times New Roman" w:hAnsi="Times New Roman" w:cs="Times New Roman"/>
          <w:sz w:val="28"/>
          <w:szCs w:val="28"/>
        </w:rPr>
      </w:pPr>
      <w:r w:rsidRPr="007C014D">
        <w:rPr>
          <w:rFonts w:ascii="Times New Roman" w:hAnsi="Times New Roman" w:cs="Times New Roman"/>
          <w:sz w:val="28"/>
          <w:szCs w:val="28"/>
        </w:rPr>
        <w:t>Что касается железнодорожного транспорта, то благодаря электрификации железных дорог, выбросы существенно снизились, но все равно имеются от отопления вагонов, вентиляции, кондиционирования.</w:t>
      </w:r>
    </w:p>
    <w:p w:rsidR="00C458BA" w:rsidRPr="007C014D" w:rsidRDefault="00C458BA" w:rsidP="00C458BA">
      <w:pPr>
        <w:autoSpaceDE w:val="0"/>
        <w:autoSpaceDN w:val="0"/>
        <w:adjustRightInd w:val="0"/>
        <w:spacing w:after="0" w:line="240" w:lineRule="auto"/>
        <w:ind w:firstLine="709"/>
        <w:jc w:val="both"/>
        <w:rPr>
          <w:rFonts w:ascii="Times New Roman" w:hAnsi="Times New Roman" w:cs="Times New Roman"/>
          <w:sz w:val="28"/>
          <w:szCs w:val="28"/>
        </w:rPr>
      </w:pPr>
      <w:r w:rsidRPr="007C014D">
        <w:rPr>
          <w:rFonts w:ascii="Times New Roman" w:hAnsi="Times New Roman" w:cs="Times New Roman"/>
          <w:sz w:val="28"/>
          <w:szCs w:val="28"/>
        </w:rPr>
        <w:t>По данным статистического сборника БЕЛГОРОДСТАТ в муниципальном образовании «Ракитянский район» ситуация с выбросами загрязняющих веществ в атмосферу сложилась следующая: в 2009 году объем выбросов составил 0,4 тыс. тонн, в 2012 году объем выбросов увеличился более чем втрое. Значительно увеличились и текущие затраты на охрану окружающей среды.</w:t>
      </w:r>
      <w:r>
        <w:rPr>
          <w:rFonts w:ascii="Times New Roman" w:hAnsi="Times New Roman" w:cs="Times New Roman"/>
          <w:sz w:val="28"/>
          <w:szCs w:val="28"/>
        </w:rPr>
        <w:t xml:space="preserve"> </w:t>
      </w:r>
      <w:r w:rsidRPr="007C014D">
        <w:rPr>
          <w:rFonts w:ascii="Times New Roman" w:hAnsi="Times New Roman" w:cs="Times New Roman"/>
          <w:sz w:val="28"/>
          <w:szCs w:val="28"/>
        </w:rPr>
        <w:t xml:space="preserve">Это объясняется интенсивным строительством животноводческих объектов по инновационным технологиям, увеличением парка автомобилей, находящихся в личном пользовании, ослаблением контроля за выбросами котельных, а также возобновлением работы предприятий, которые не работали после 2002 года. </w:t>
      </w:r>
    </w:p>
    <w:p w:rsidR="00C458BA" w:rsidRDefault="00C458BA" w:rsidP="00C458BA">
      <w:pPr>
        <w:spacing w:after="0" w:line="240" w:lineRule="auto"/>
        <w:ind w:firstLine="851"/>
        <w:jc w:val="both"/>
        <w:rPr>
          <w:rFonts w:ascii="Times New Roman" w:hAnsi="Times New Roman" w:cs="Times New Roman"/>
          <w:b/>
          <w:sz w:val="28"/>
          <w:szCs w:val="28"/>
        </w:rPr>
      </w:pPr>
    </w:p>
    <w:p w:rsidR="00C458BA" w:rsidRPr="005F6A5C" w:rsidRDefault="00C458BA" w:rsidP="005F6A5C">
      <w:pPr>
        <w:pStyle w:val="3"/>
        <w:rPr>
          <w:rFonts w:ascii="Times New Roman" w:hAnsi="Times New Roman" w:cs="Times New Roman"/>
          <w:b/>
          <w:color w:val="auto"/>
          <w:sz w:val="28"/>
          <w:szCs w:val="28"/>
        </w:rPr>
      </w:pPr>
      <w:bookmarkStart w:id="11" w:name="_Toc509784276"/>
      <w:r w:rsidRPr="005F6A5C">
        <w:rPr>
          <w:rFonts w:ascii="Times New Roman" w:hAnsi="Times New Roman" w:cs="Times New Roman"/>
          <w:b/>
          <w:color w:val="auto"/>
          <w:sz w:val="28"/>
          <w:szCs w:val="28"/>
        </w:rPr>
        <w:t>1.2.3 Почвенный покров</w:t>
      </w:r>
      <w:bookmarkEnd w:id="9"/>
      <w:bookmarkEnd w:id="10"/>
      <w:r w:rsidRPr="005F6A5C">
        <w:rPr>
          <w:rFonts w:ascii="Times New Roman" w:hAnsi="Times New Roman" w:cs="Times New Roman"/>
          <w:b/>
          <w:color w:val="auto"/>
          <w:sz w:val="28"/>
          <w:szCs w:val="28"/>
        </w:rPr>
        <w:t>.</w:t>
      </w:r>
      <w:bookmarkEnd w:id="11"/>
    </w:p>
    <w:p w:rsidR="00C458BA" w:rsidRPr="00C05E1D" w:rsidRDefault="00C458BA" w:rsidP="00C458BA">
      <w:pPr>
        <w:spacing w:after="0" w:line="240" w:lineRule="auto"/>
        <w:ind w:firstLine="851"/>
        <w:jc w:val="both"/>
        <w:rPr>
          <w:rFonts w:ascii="Times New Roman" w:hAnsi="Times New Roman" w:cs="Times New Roman"/>
          <w:b/>
          <w:sz w:val="28"/>
          <w:szCs w:val="28"/>
        </w:rPr>
      </w:pPr>
    </w:p>
    <w:p w:rsidR="00C458BA" w:rsidRPr="00520182" w:rsidRDefault="00C458BA" w:rsidP="00C458BA">
      <w:pPr>
        <w:spacing w:after="0" w:line="240" w:lineRule="auto"/>
        <w:ind w:firstLine="709"/>
        <w:jc w:val="both"/>
        <w:rPr>
          <w:rFonts w:ascii="Times New Roman" w:hAnsi="Times New Roman" w:cs="Times New Roman"/>
          <w:sz w:val="28"/>
          <w:szCs w:val="28"/>
        </w:rPr>
      </w:pPr>
      <w:r w:rsidRPr="00520182">
        <w:rPr>
          <w:rFonts w:ascii="Times New Roman" w:hAnsi="Times New Roman" w:cs="Times New Roman"/>
          <w:sz w:val="28"/>
          <w:szCs w:val="28"/>
        </w:rPr>
        <w:t xml:space="preserve">Экологические проблемы поселения связаны с интенсивным использованием пахотных земель. Так как сельскохозяйственные угодья слишком долгое время использовались без чередования видов сельскохозяйственных растений на рассматриваемой территории, то качество почвы со временем нарушилось. Это также связано с использованием тяжеловесных тракторов, которые утрамбовали грунт в более глубоких слоях, что привело к замедлению процессов самовосстановления почвенного слоя. У старопахотных почв отсутствует типичная для черноземов зернистая структура. В результате многолетней обработки, к тому же частично несвоевременной и неправильной, зернистая </w:t>
      </w:r>
      <w:r w:rsidRPr="00520182">
        <w:rPr>
          <w:rFonts w:ascii="Times New Roman" w:hAnsi="Times New Roman" w:cs="Times New Roman"/>
          <w:sz w:val="28"/>
          <w:szCs w:val="28"/>
        </w:rPr>
        <w:lastRenderedPageBreak/>
        <w:t>структура черноземов утратила свое первоначальное естественное состояние и заметно ухудшилась. В пахотном горизонте всех почвенных типов черноземов резко уменьшается количество водопрочных агрегатов, т.е. снижается доля агрономически ценных агрегатов (10,0-25 мм). Содержание же микроагрегатов заметно возрастает. После выпадения осадков и увлажнения распыленная почвенная масса в процессе высыхания превращается в комки и глыбы, вызывая резкое ухудшение условий произрастания растений. Особенно это касается оподзоленных и выщелоченных черноземов. Распад структурных комочков при распашке залежных земель происходит очень быстро (в первые 3-5 лет), восстановление же структуры черноземов при их оставлении в залежь происходит весьма медленно (25-30 лет).</w:t>
      </w:r>
    </w:p>
    <w:p w:rsidR="00C458BA" w:rsidRPr="00520182" w:rsidRDefault="00C458BA" w:rsidP="00C458BA">
      <w:pPr>
        <w:spacing w:after="0" w:line="240" w:lineRule="auto"/>
        <w:ind w:firstLine="709"/>
        <w:jc w:val="both"/>
        <w:rPr>
          <w:rFonts w:ascii="Times New Roman" w:hAnsi="Times New Roman" w:cs="Times New Roman"/>
          <w:sz w:val="28"/>
          <w:szCs w:val="28"/>
        </w:rPr>
      </w:pPr>
      <w:r w:rsidRPr="00520182">
        <w:rPr>
          <w:rFonts w:ascii="Times New Roman" w:hAnsi="Times New Roman" w:cs="Times New Roman"/>
          <w:sz w:val="28"/>
          <w:szCs w:val="28"/>
        </w:rPr>
        <w:t>Одним из показателей экологического неблагополучия земель является эрозия почв, которая принимает угрожающие разрушительные масштабы. Среди областей ЦЧР наибольшее распространение имеет водная эрозия.</w:t>
      </w:r>
    </w:p>
    <w:p w:rsidR="00C458BA" w:rsidRPr="00520182" w:rsidRDefault="00C458BA" w:rsidP="00C458BA">
      <w:pPr>
        <w:spacing w:after="0" w:line="240" w:lineRule="auto"/>
        <w:ind w:firstLine="709"/>
        <w:jc w:val="both"/>
        <w:rPr>
          <w:rFonts w:ascii="Times New Roman" w:hAnsi="Times New Roman" w:cs="Times New Roman"/>
          <w:sz w:val="28"/>
          <w:szCs w:val="28"/>
        </w:rPr>
      </w:pPr>
      <w:r w:rsidRPr="00520182">
        <w:rPr>
          <w:rFonts w:ascii="Times New Roman" w:hAnsi="Times New Roman" w:cs="Times New Roman"/>
          <w:sz w:val="28"/>
          <w:szCs w:val="28"/>
        </w:rPr>
        <w:t>При неизменной агротехнике и относительной стабильности климата в перспективе площади смытых почв будут увеличиваться. Причем уже к середине нынешнего века соотношение слабо- и средне-размытых почв станет примерно равным, а в отдаленной перспективе практически везде преобладающими среди смытых станут сильносмытые разновидности. В результате нарушаются водно-воздушные свойства черноземов, что приводит к неполному впитыванию талых и дождевых вод, образованию корки усилению эрозионных процессов.</w:t>
      </w:r>
    </w:p>
    <w:p w:rsidR="00C458BA" w:rsidRPr="00520182" w:rsidRDefault="00C458BA" w:rsidP="00C458BA">
      <w:pPr>
        <w:spacing w:after="0" w:line="240" w:lineRule="auto"/>
        <w:ind w:firstLine="709"/>
        <w:jc w:val="both"/>
        <w:rPr>
          <w:rFonts w:ascii="Times New Roman" w:hAnsi="Times New Roman" w:cs="Times New Roman"/>
          <w:sz w:val="28"/>
          <w:szCs w:val="28"/>
        </w:rPr>
      </w:pPr>
      <w:r w:rsidRPr="00520182">
        <w:rPr>
          <w:rFonts w:ascii="Times New Roman" w:hAnsi="Times New Roman" w:cs="Times New Roman"/>
          <w:sz w:val="28"/>
          <w:szCs w:val="28"/>
        </w:rPr>
        <w:t>Загрязнителями почв, подземных вод и открытых водоемов являются крупные животноводческие комплексы и птицефабрики. В результате применения интенсивных технологий промышленного содержания животных, специализации и концентрации производства происходит накопление больших объемов жидкого навоза и навозных стоков. В почве возрастает накопление подвижного цинка, железа, меди под влиянием внесения высоких дог экскрементов животных. В почву поступают патогенные микроорганизмы, растворимые соли, в том числе в значительных количествах хлористый натрий. Избыток натрия и калия способствует накоплению растворимых солей, разрушающих поглощающий комплекс. При ежегодном систематическом внесении высоких доз навозных стоков в почве нарушается механизм преобразования веществ, ухудшаются физические свойства почвы - водопроницаемость, влагоемкость, содержание кислорода.</w:t>
      </w:r>
    </w:p>
    <w:p w:rsidR="00C458BA" w:rsidRPr="004516D3" w:rsidRDefault="00C458BA" w:rsidP="00C458BA">
      <w:pPr>
        <w:spacing w:after="0" w:line="240" w:lineRule="auto"/>
        <w:ind w:firstLine="709"/>
        <w:jc w:val="both"/>
        <w:rPr>
          <w:rFonts w:ascii="Times New Roman" w:hAnsi="Times New Roman" w:cs="Times New Roman"/>
          <w:bCs/>
          <w:sz w:val="28"/>
          <w:szCs w:val="28"/>
        </w:rPr>
      </w:pPr>
      <w:r w:rsidRPr="00520182">
        <w:rPr>
          <w:rFonts w:ascii="Times New Roman" w:hAnsi="Times New Roman" w:cs="Times New Roman"/>
          <w:sz w:val="28"/>
          <w:szCs w:val="28"/>
        </w:rPr>
        <w:t xml:space="preserve">Избыточное поступление в почву азота с навозными стоками ведет к избыточному накоплению минерального азота в корнеобитаемом слое и нитратного азота в кормах. Вымывание нитратов в грунтовые воды может привести, прежде всего, к избыточной концентрации этих соединений и непригодности воды для потребления человеком. Это является причиной биологической деградации черноземов. Почвенные организмы играют ключевую роль в круговороте питательных веществ, разложении остатков в почве, детоксикации и подавлении патогенных форм микроорганизмов. </w:t>
      </w:r>
      <w:r w:rsidRPr="00520182">
        <w:rPr>
          <w:rFonts w:ascii="Times New Roman" w:hAnsi="Times New Roman" w:cs="Times New Roman"/>
          <w:sz w:val="28"/>
          <w:szCs w:val="28"/>
        </w:rPr>
        <w:lastRenderedPageBreak/>
        <w:t>Биологическая деградация почв получила достаточно широкое развитие в регионе: возрастает фитотоксичность почвы, развиваются патогенные организмы, вызывающие заболевания животных.</w:t>
      </w:r>
    </w:p>
    <w:p w:rsidR="00C458BA" w:rsidRDefault="00C458BA" w:rsidP="00C458BA">
      <w:pPr>
        <w:pStyle w:val="2"/>
        <w:ind w:firstLine="851"/>
        <w:rPr>
          <w:rFonts w:ascii="Times New Roman" w:hAnsi="Times New Roman" w:cs="Times New Roman"/>
          <w:b/>
          <w:color w:val="auto"/>
          <w:sz w:val="28"/>
          <w:szCs w:val="28"/>
        </w:rPr>
      </w:pPr>
      <w:bookmarkStart w:id="12" w:name="_Toc499709956"/>
    </w:p>
    <w:p w:rsidR="00C458BA" w:rsidRDefault="00C458BA" w:rsidP="00C458BA">
      <w:pPr>
        <w:pStyle w:val="2"/>
        <w:ind w:firstLine="851"/>
        <w:rPr>
          <w:rFonts w:ascii="Times New Roman" w:hAnsi="Times New Roman" w:cs="Times New Roman"/>
          <w:b/>
          <w:color w:val="auto"/>
          <w:sz w:val="28"/>
          <w:szCs w:val="28"/>
        </w:rPr>
      </w:pPr>
      <w:bookmarkStart w:id="13" w:name="_Toc509784277"/>
      <w:r>
        <w:rPr>
          <w:rFonts w:ascii="Times New Roman" w:hAnsi="Times New Roman" w:cs="Times New Roman"/>
          <w:b/>
          <w:color w:val="auto"/>
          <w:sz w:val="28"/>
          <w:szCs w:val="28"/>
        </w:rPr>
        <w:t>1.</w:t>
      </w:r>
      <w:r w:rsidRPr="004516D3">
        <w:rPr>
          <w:rFonts w:ascii="Times New Roman" w:hAnsi="Times New Roman" w:cs="Times New Roman"/>
          <w:b/>
          <w:color w:val="auto"/>
          <w:sz w:val="28"/>
          <w:szCs w:val="28"/>
        </w:rPr>
        <w:t>2.4 Поверхностные воды и подземные воды</w:t>
      </w:r>
      <w:bookmarkEnd w:id="12"/>
      <w:bookmarkEnd w:id="13"/>
    </w:p>
    <w:p w:rsidR="00C458BA" w:rsidRPr="004516D3" w:rsidRDefault="00C458BA" w:rsidP="00C458BA">
      <w:pPr>
        <w:pStyle w:val="2"/>
        <w:ind w:firstLine="851"/>
        <w:rPr>
          <w:rFonts w:ascii="Times New Roman" w:hAnsi="Times New Roman" w:cs="Times New Roman"/>
          <w:b/>
          <w:color w:val="auto"/>
          <w:sz w:val="28"/>
          <w:szCs w:val="28"/>
        </w:rPr>
      </w:pPr>
      <w:r w:rsidRPr="004516D3">
        <w:rPr>
          <w:rFonts w:ascii="Times New Roman" w:hAnsi="Times New Roman" w:cs="Times New Roman"/>
          <w:b/>
          <w:color w:val="auto"/>
          <w:sz w:val="28"/>
          <w:szCs w:val="28"/>
        </w:rPr>
        <w:t xml:space="preserve"> </w:t>
      </w:r>
    </w:p>
    <w:p w:rsidR="00C458BA" w:rsidRDefault="00C458BA" w:rsidP="00C458BA">
      <w:pPr>
        <w:spacing w:after="0"/>
        <w:ind w:firstLine="708"/>
        <w:jc w:val="both"/>
        <w:rPr>
          <w:rFonts w:ascii="Times New Roman" w:hAnsi="Times New Roman" w:cs="Times New Roman"/>
          <w:sz w:val="28"/>
          <w:szCs w:val="28"/>
          <w:lang w:eastAsia="ru-RU"/>
        </w:rPr>
      </w:pPr>
      <w:r w:rsidRPr="00692A33">
        <w:rPr>
          <w:rFonts w:ascii="Times New Roman" w:hAnsi="Times New Roman" w:cs="Times New Roman"/>
          <w:sz w:val="28"/>
          <w:szCs w:val="28"/>
        </w:rPr>
        <w:t>Основными источниками загрязнения поверхностных и подземных вод являются: поверхностный сток с селитебных и сельскохозяйственных территорий, неорганизованный сброс неочищенных ливневых вод с территорий, не имеющих ливневой канализации, а также отсутствие централизованной системы хозяйственно-фекальной канализации. Застройка территорий, прокладка автомобильных дорог приводят к изменению гидрогеологических условий, рельефа, почвенного покрова, нарушению естественного стока осадков.</w:t>
      </w:r>
    </w:p>
    <w:p w:rsidR="00C458BA" w:rsidRPr="00520182" w:rsidRDefault="00C458BA" w:rsidP="00C458BA">
      <w:pPr>
        <w:spacing w:after="0" w:line="336" w:lineRule="auto"/>
        <w:ind w:firstLine="720"/>
        <w:jc w:val="both"/>
        <w:rPr>
          <w:rFonts w:ascii="Times New Roman" w:hAnsi="Times New Roman" w:cs="Times New Roman"/>
          <w:sz w:val="28"/>
          <w:szCs w:val="28"/>
        </w:rPr>
      </w:pPr>
      <w:r w:rsidRPr="00520182">
        <w:rPr>
          <w:rFonts w:ascii="Times New Roman" w:hAnsi="Times New Roman" w:cs="Times New Roman"/>
          <w:sz w:val="28"/>
          <w:szCs w:val="28"/>
        </w:rPr>
        <w:t xml:space="preserve">На территории поселка берут свое начало сразу две реки. Река Ракита проистекает из пруда на севере поселка. Река Ворсклица вытекает из пруда на юге. Территория поселения в южной части изрезана логами с ручьями, балками, которые направлены к пойме реки. </w:t>
      </w:r>
    </w:p>
    <w:p w:rsidR="00C458BA" w:rsidRDefault="00C458BA" w:rsidP="00C458BA">
      <w:pPr>
        <w:ind w:firstLine="993"/>
        <w:jc w:val="both"/>
        <w:rPr>
          <w:rFonts w:ascii="Times New Roman" w:hAnsi="Times New Roman" w:cs="Times New Roman"/>
          <w:b/>
          <w:sz w:val="28"/>
          <w:szCs w:val="28"/>
        </w:rPr>
      </w:pPr>
    </w:p>
    <w:p w:rsidR="00C458BA" w:rsidRPr="00C458BA" w:rsidRDefault="00C458BA" w:rsidP="00C458BA">
      <w:pPr>
        <w:keepNext/>
        <w:keepLines/>
        <w:spacing w:before="40" w:after="0"/>
        <w:ind w:firstLine="851"/>
        <w:outlineLvl w:val="1"/>
        <w:rPr>
          <w:rFonts w:ascii="Times New Roman" w:eastAsiaTheme="majorEastAsia" w:hAnsi="Times New Roman" w:cs="Times New Roman"/>
          <w:b/>
          <w:color w:val="000000" w:themeColor="text1"/>
          <w:sz w:val="28"/>
          <w:szCs w:val="28"/>
        </w:rPr>
      </w:pPr>
      <w:bookmarkStart w:id="14" w:name="_Toc499709911"/>
      <w:bookmarkStart w:id="15" w:name="_Toc509784278"/>
      <w:r>
        <w:rPr>
          <w:rFonts w:ascii="Times New Roman" w:eastAsiaTheme="majorEastAsia" w:hAnsi="Times New Roman" w:cs="Times New Roman"/>
          <w:b/>
          <w:color w:val="000000" w:themeColor="text1"/>
          <w:sz w:val="28"/>
          <w:szCs w:val="28"/>
        </w:rPr>
        <w:t xml:space="preserve">1.3 </w:t>
      </w:r>
      <w:r w:rsidRPr="00C458BA">
        <w:rPr>
          <w:rFonts w:ascii="Times New Roman" w:eastAsiaTheme="majorEastAsia" w:hAnsi="Times New Roman" w:cs="Times New Roman"/>
          <w:b/>
          <w:color w:val="000000" w:themeColor="text1"/>
          <w:sz w:val="28"/>
          <w:szCs w:val="28"/>
        </w:rPr>
        <w:t>Особо охраняемые природные территории</w:t>
      </w:r>
      <w:bookmarkEnd w:id="14"/>
      <w:bookmarkEnd w:id="15"/>
    </w:p>
    <w:p w:rsidR="00C458BA" w:rsidRPr="00C458BA" w:rsidRDefault="00C458BA" w:rsidP="00C458BA">
      <w:pPr>
        <w:autoSpaceDE w:val="0"/>
        <w:autoSpaceDN w:val="0"/>
        <w:adjustRightInd w:val="0"/>
        <w:spacing w:after="0" w:line="240" w:lineRule="auto"/>
        <w:ind w:firstLine="540"/>
        <w:jc w:val="both"/>
        <w:rPr>
          <w:rFonts w:ascii="Times New Roman" w:hAnsi="Times New Roman" w:cs="Times New Roman"/>
          <w:sz w:val="28"/>
          <w:szCs w:val="28"/>
        </w:rPr>
      </w:pPr>
    </w:p>
    <w:p w:rsidR="00C458BA" w:rsidRPr="00C458BA" w:rsidRDefault="00C458BA" w:rsidP="00C458BA">
      <w:pPr>
        <w:autoSpaceDE w:val="0"/>
        <w:autoSpaceDN w:val="0"/>
        <w:adjustRightInd w:val="0"/>
        <w:spacing w:after="0" w:line="240" w:lineRule="auto"/>
        <w:ind w:firstLine="540"/>
        <w:jc w:val="both"/>
        <w:rPr>
          <w:rFonts w:ascii="Times New Roman" w:hAnsi="Times New Roman" w:cs="Times New Roman"/>
          <w:sz w:val="28"/>
          <w:szCs w:val="28"/>
        </w:rPr>
      </w:pPr>
      <w:r w:rsidRPr="00C458BA">
        <w:rPr>
          <w:rFonts w:ascii="Times New Roman" w:hAnsi="Times New Roman" w:cs="Times New Roman"/>
          <w:sz w:val="28"/>
          <w:szCs w:val="28"/>
        </w:rPr>
        <w:t xml:space="preserve">Отношения в области сохранения, использования и государственной охраны особо охраняемых природных территорий регулируются </w:t>
      </w:r>
      <w:r w:rsidRPr="00C458BA">
        <w:rPr>
          <w:rFonts w:ascii="Times New Roman" w:hAnsi="Times New Roman" w:cs="Times New Roman"/>
          <w:color w:val="000000"/>
          <w:sz w:val="28"/>
          <w:szCs w:val="28"/>
          <w:shd w:val="clear" w:color="auto" w:fill="FFFFFF"/>
        </w:rPr>
        <w:t>Федеральным законом от 14.03.1995 № 33-ФЗ «Об особо охраняемых природных территориях»</w:t>
      </w:r>
      <w:r w:rsidRPr="00C458BA">
        <w:rPr>
          <w:rFonts w:ascii="Times New Roman" w:hAnsi="Times New Roman" w:cs="Times New Roman"/>
          <w:sz w:val="28"/>
          <w:szCs w:val="28"/>
        </w:rPr>
        <w:t xml:space="preserve">, </w:t>
      </w:r>
      <w:r w:rsidRPr="00C458BA">
        <w:rPr>
          <w:rFonts w:ascii="Times New Roman" w:hAnsi="Times New Roman" w:cs="Times New Roman"/>
          <w:color w:val="000000"/>
          <w:sz w:val="28"/>
          <w:szCs w:val="28"/>
          <w:shd w:val="clear" w:color="auto" w:fill="FFFFFF"/>
        </w:rPr>
        <w:t>Приказом Минприроды России от 19.03.2012   № 69</w:t>
      </w:r>
      <w:r w:rsidRPr="00C458BA">
        <w:rPr>
          <w:rFonts w:ascii="Times New Roman" w:hAnsi="Times New Roman" w:cs="Times New Roman"/>
          <w:sz w:val="28"/>
          <w:szCs w:val="28"/>
        </w:rPr>
        <w:t xml:space="preserve"> «Об утверждении Порядка ведения государственного кадастра особо охраняемых природных территорий», Приказом Минприроды России от 16.07.2007  № 181 «Об утверждении Особенностей использования, охраны,  защиты, воспроизводства лесов, расположенных  на особо охраняемых природных территориях. Особо охраняемыми природными территориями регионального значения, в границах городского поселения является:</w:t>
      </w:r>
    </w:p>
    <w:p w:rsidR="00C458BA" w:rsidRPr="00C458BA" w:rsidRDefault="00C458BA" w:rsidP="00C458BA">
      <w:pPr>
        <w:autoSpaceDE w:val="0"/>
        <w:autoSpaceDN w:val="0"/>
        <w:adjustRightInd w:val="0"/>
        <w:spacing w:after="0" w:line="240" w:lineRule="auto"/>
        <w:ind w:firstLine="540"/>
        <w:jc w:val="both"/>
        <w:rPr>
          <w:rFonts w:ascii="Times New Roman" w:hAnsi="Times New Roman" w:cs="Times New Roman"/>
          <w:sz w:val="28"/>
          <w:szCs w:val="28"/>
        </w:rPr>
      </w:pPr>
      <w:r w:rsidRPr="00C458BA">
        <w:rPr>
          <w:rFonts w:ascii="Times New Roman" w:hAnsi="Times New Roman" w:cs="Times New Roman"/>
          <w:sz w:val="28"/>
          <w:szCs w:val="28"/>
        </w:rPr>
        <w:t xml:space="preserve"> 1.</w:t>
      </w:r>
      <w:r w:rsidRPr="00C458BA">
        <w:rPr>
          <w:rFonts w:ascii="Times New Roman" w:hAnsi="Times New Roman" w:cs="Times New Roman"/>
          <w:sz w:val="28"/>
          <w:szCs w:val="28"/>
        </w:rPr>
        <w:tab/>
        <w:t>Урочище «Становское» кв. 51,52 Краснояружского района Белгородской области;</w:t>
      </w:r>
    </w:p>
    <w:p w:rsidR="00C458BA" w:rsidRPr="00C458BA" w:rsidRDefault="00C458BA" w:rsidP="00C458BA">
      <w:pPr>
        <w:autoSpaceDE w:val="0"/>
        <w:autoSpaceDN w:val="0"/>
        <w:adjustRightInd w:val="0"/>
        <w:spacing w:after="0" w:line="240" w:lineRule="auto"/>
        <w:ind w:firstLine="540"/>
        <w:jc w:val="both"/>
        <w:rPr>
          <w:rFonts w:ascii="Times New Roman" w:hAnsi="Times New Roman" w:cs="Times New Roman"/>
          <w:sz w:val="28"/>
          <w:szCs w:val="28"/>
        </w:rPr>
      </w:pPr>
      <w:r w:rsidRPr="00C458BA">
        <w:rPr>
          <w:rFonts w:ascii="Times New Roman" w:hAnsi="Times New Roman" w:cs="Times New Roman"/>
          <w:sz w:val="28"/>
          <w:szCs w:val="28"/>
        </w:rPr>
        <w:t>2.</w:t>
      </w:r>
      <w:r w:rsidRPr="00C458BA">
        <w:rPr>
          <w:rFonts w:ascii="Times New Roman" w:hAnsi="Times New Roman" w:cs="Times New Roman"/>
          <w:sz w:val="28"/>
          <w:szCs w:val="28"/>
        </w:rPr>
        <w:tab/>
        <w:t>Гидрологический заказник «Пруд в урочище Становоское» кв. 57 ОГУ «Ракитянское лесничество»;</w:t>
      </w:r>
    </w:p>
    <w:p w:rsidR="00C458BA" w:rsidRPr="00C458BA" w:rsidRDefault="00C458BA" w:rsidP="00C458BA">
      <w:pPr>
        <w:autoSpaceDE w:val="0"/>
        <w:autoSpaceDN w:val="0"/>
        <w:adjustRightInd w:val="0"/>
        <w:spacing w:after="0" w:line="240" w:lineRule="auto"/>
        <w:ind w:firstLine="540"/>
        <w:jc w:val="both"/>
        <w:rPr>
          <w:rFonts w:ascii="Times New Roman" w:hAnsi="Times New Roman" w:cs="Times New Roman"/>
          <w:sz w:val="28"/>
          <w:szCs w:val="28"/>
        </w:rPr>
      </w:pPr>
      <w:r w:rsidRPr="00C458BA">
        <w:rPr>
          <w:rFonts w:ascii="Times New Roman" w:hAnsi="Times New Roman" w:cs="Times New Roman"/>
          <w:sz w:val="28"/>
          <w:szCs w:val="28"/>
        </w:rPr>
        <w:t>3.</w:t>
      </w:r>
      <w:r w:rsidRPr="00C458BA">
        <w:rPr>
          <w:rFonts w:ascii="Times New Roman" w:hAnsi="Times New Roman" w:cs="Times New Roman"/>
          <w:sz w:val="28"/>
          <w:szCs w:val="28"/>
        </w:rPr>
        <w:tab/>
        <w:t>Гидрологический заказник «Пруд в границах п. Пролетарский» городского поселения «Поселок Пролетарский».</w:t>
      </w:r>
    </w:p>
    <w:p w:rsidR="00C458BA" w:rsidRPr="00C458BA" w:rsidRDefault="00C458BA" w:rsidP="00C458BA">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C458BA">
        <w:rPr>
          <w:rFonts w:ascii="Times New Roman" w:hAnsi="Times New Roman" w:cs="Times New Roman"/>
          <w:sz w:val="28"/>
          <w:szCs w:val="28"/>
        </w:rPr>
        <w:t>Гидрологические заказники предназначены для сохранения и восстановления ценных водных объектов и экологических систем.</w:t>
      </w:r>
    </w:p>
    <w:p w:rsidR="00C458BA" w:rsidRPr="00C458BA" w:rsidRDefault="00C458BA" w:rsidP="00C458BA">
      <w:pPr>
        <w:keepNext/>
        <w:keepLines/>
        <w:spacing w:before="40" w:after="0"/>
        <w:ind w:firstLine="851"/>
        <w:outlineLvl w:val="1"/>
        <w:rPr>
          <w:rFonts w:ascii="Times New Roman" w:eastAsiaTheme="majorEastAsia" w:hAnsi="Times New Roman" w:cs="Times New Roman"/>
          <w:b/>
          <w:color w:val="000000" w:themeColor="text1"/>
          <w:sz w:val="28"/>
          <w:szCs w:val="28"/>
        </w:rPr>
      </w:pPr>
    </w:p>
    <w:p w:rsidR="00C458BA" w:rsidRDefault="00C458BA" w:rsidP="00C458BA">
      <w:pPr>
        <w:keepNext/>
        <w:keepLines/>
        <w:spacing w:before="40" w:after="0"/>
        <w:ind w:firstLine="851"/>
        <w:outlineLvl w:val="1"/>
        <w:rPr>
          <w:rFonts w:ascii="Times New Roman" w:eastAsiaTheme="majorEastAsia" w:hAnsi="Times New Roman" w:cs="Times New Roman"/>
          <w:b/>
          <w:color w:val="000000" w:themeColor="text1"/>
          <w:sz w:val="28"/>
          <w:szCs w:val="28"/>
        </w:rPr>
      </w:pPr>
      <w:bookmarkStart w:id="16" w:name="_Toc499709912"/>
      <w:bookmarkStart w:id="17" w:name="_Toc509784279"/>
      <w:r>
        <w:rPr>
          <w:rFonts w:ascii="Times New Roman" w:eastAsiaTheme="majorEastAsia" w:hAnsi="Times New Roman" w:cs="Times New Roman"/>
          <w:b/>
          <w:color w:val="000000" w:themeColor="text1"/>
          <w:sz w:val="28"/>
          <w:szCs w:val="28"/>
        </w:rPr>
        <w:t>1.4</w:t>
      </w:r>
      <w:r w:rsidRPr="00C458BA">
        <w:rPr>
          <w:rFonts w:ascii="Times New Roman" w:eastAsiaTheme="majorEastAsia" w:hAnsi="Times New Roman" w:cs="Times New Roman"/>
          <w:b/>
          <w:color w:val="000000" w:themeColor="text1"/>
          <w:sz w:val="28"/>
          <w:szCs w:val="28"/>
        </w:rPr>
        <w:t xml:space="preserve"> Объекты культурного наследия.</w:t>
      </w:r>
      <w:bookmarkEnd w:id="16"/>
      <w:bookmarkEnd w:id="17"/>
    </w:p>
    <w:p w:rsidR="00C458BA" w:rsidRPr="00C458BA" w:rsidRDefault="00C458BA" w:rsidP="00C458BA">
      <w:pPr>
        <w:keepNext/>
        <w:keepLines/>
        <w:spacing w:before="40" w:after="0"/>
        <w:ind w:firstLine="851"/>
        <w:outlineLvl w:val="1"/>
        <w:rPr>
          <w:rFonts w:ascii="Times New Roman" w:eastAsiaTheme="majorEastAsia" w:hAnsi="Times New Roman" w:cs="Times New Roman"/>
          <w:color w:val="000000" w:themeColor="text1"/>
          <w:sz w:val="28"/>
          <w:szCs w:val="28"/>
        </w:rPr>
      </w:pPr>
    </w:p>
    <w:p w:rsidR="00C458BA" w:rsidRPr="00C458BA" w:rsidRDefault="00C458BA" w:rsidP="00C458BA">
      <w:pPr>
        <w:keepNext/>
        <w:shd w:val="clear" w:color="auto" w:fill="FFFFFF"/>
        <w:spacing w:after="0" w:line="240" w:lineRule="auto"/>
        <w:ind w:firstLine="851"/>
        <w:jc w:val="both"/>
        <w:textAlignment w:val="baseline"/>
        <w:outlineLvl w:val="2"/>
        <w:rPr>
          <w:rFonts w:ascii="Times New Roman" w:eastAsia="Times New Roman" w:hAnsi="Times New Roman" w:cs="Times New Roman"/>
          <w:bCs/>
          <w:sz w:val="28"/>
          <w:szCs w:val="28"/>
          <w:lang w:eastAsia="ru-RU"/>
        </w:rPr>
      </w:pPr>
      <w:bookmarkStart w:id="18" w:name="_Toc498634009"/>
      <w:bookmarkStart w:id="19" w:name="_Toc499695309"/>
      <w:bookmarkStart w:id="20" w:name="_Toc499709503"/>
      <w:bookmarkStart w:id="21" w:name="_Toc499709913"/>
      <w:bookmarkStart w:id="22" w:name="_Toc509783989"/>
      <w:bookmarkStart w:id="23" w:name="_Toc509784280"/>
      <w:r w:rsidRPr="00C458BA">
        <w:rPr>
          <w:rFonts w:ascii="Times New Roman" w:eastAsia="Times New Roman" w:hAnsi="Times New Roman" w:cs="Times New Roman"/>
          <w:bCs/>
          <w:sz w:val="28"/>
          <w:szCs w:val="28"/>
          <w:lang w:eastAsia="ru-RU"/>
        </w:rPr>
        <w:t xml:space="preserve">Отношения в области сохранения, использования, популяризации и государственной охраны объектов культурного наследия регулируются Федеральным законом от 25.06.2002 № 73-ФЗ «Об объектах культурного наследия (памятниках истории и культуры) народов Российской Федерации» (далее – Федеральный Закон № 73-ФЗ), Законом Белгородской области </w:t>
      </w:r>
      <w:r w:rsidRPr="00C458BA">
        <w:rPr>
          <w:rFonts w:ascii="Times New Roman" w:eastAsia="Times New Roman" w:hAnsi="Times New Roman" w:cs="Times New Roman"/>
          <w:bCs/>
          <w:color w:val="000000"/>
          <w:sz w:val="28"/>
          <w:szCs w:val="28"/>
          <w:bdr w:val="none" w:sz="0" w:space="0" w:color="auto" w:frame="1"/>
          <w:lang w:eastAsia="ru-RU"/>
        </w:rPr>
        <w:t xml:space="preserve">от 13 ноября 2003 года № 97 </w:t>
      </w:r>
      <w:bookmarkStart w:id="24" w:name="dfasxqm1cu"/>
      <w:bookmarkStart w:id="25" w:name="bel_97_part1_3"/>
      <w:bookmarkEnd w:id="24"/>
      <w:bookmarkEnd w:id="25"/>
      <w:r w:rsidRPr="00C458BA">
        <w:rPr>
          <w:rFonts w:ascii="Times New Roman" w:eastAsia="Times New Roman" w:hAnsi="Times New Roman" w:cs="Times New Roman"/>
          <w:bCs/>
          <w:color w:val="000000"/>
          <w:sz w:val="28"/>
          <w:szCs w:val="28"/>
          <w:bdr w:val="none" w:sz="0" w:space="0" w:color="auto" w:frame="1"/>
          <w:lang w:eastAsia="ru-RU"/>
        </w:rPr>
        <w:t>«Об объектах культурного наследия (памятниках истории и культуры) Белгородской области».</w:t>
      </w:r>
      <w:r w:rsidRPr="00C458BA">
        <w:rPr>
          <w:rFonts w:ascii="Times New Roman" w:eastAsia="Times New Roman" w:hAnsi="Times New Roman" w:cs="Times New Roman"/>
          <w:b/>
          <w:bCs/>
          <w:sz w:val="28"/>
          <w:szCs w:val="28"/>
          <w:lang w:eastAsia="ru-RU"/>
        </w:rPr>
        <w:t xml:space="preserve"> </w:t>
      </w:r>
      <w:r w:rsidRPr="00C458BA">
        <w:rPr>
          <w:rFonts w:ascii="Times New Roman" w:eastAsia="Times New Roman" w:hAnsi="Times New Roman" w:cs="Times New Roman"/>
          <w:bCs/>
          <w:sz w:val="28"/>
          <w:szCs w:val="28"/>
          <w:lang w:eastAsia="ru-RU"/>
        </w:rPr>
        <w:t>В соответствии с Федеральным законом № 73-ФЗ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bookmarkEnd w:id="18"/>
      <w:bookmarkEnd w:id="19"/>
      <w:bookmarkEnd w:id="20"/>
      <w:bookmarkEnd w:id="21"/>
      <w:bookmarkEnd w:id="22"/>
      <w:bookmarkEnd w:id="23"/>
    </w:p>
    <w:p w:rsidR="00C458BA" w:rsidRPr="00C458BA" w:rsidRDefault="00C458BA" w:rsidP="00C458BA">
      <w:pPr>
        <w:autoSpaceDE w:val="0"/>
        <w:autoSpaceDN w:val="0"/>
        <w:adjustRightInd w:val="0"/>
        <w:spacing w:after="0" w:line="240" w:lineRule="auto"/>
        <w:ind w:firstLine="851"/>
        <w:jc w:val="both"/>
        <w:rPr>
          <w:rFonts w:ascii="Times New Roman" w:hAnsi="Times New Roman" w:cs="Times New Roman"/>
          <w:sz w:val="28"/>
          <w:szCs w:val="28"/>
        </w:rPr>
      </w:pPr>
      <w:r w:rsidRPr="00C458BA">
        <w:rPr>
          <w:rFonts w:ascii="Times New Roman" w:hAnsi="Times New Roman" w:cs="Times New Roman"/>
          <w:sz w:val="28"/>
          <w:szCs w:val="28"/>
        </w:rPr>
        <w:t>Границы территории объекта культурного наследия, расположенных на территории городского поселения «Поселок Пролетарский» Ракитянского района утверждены Распоряжением Правительства Белгородской обл. от 17.06.2013 N 308-рп "Об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p>
    <w:p w:rsidR="00C458BA" w:rsidRPr="00C458BA" w:rsidRDefault="00C458BA" w:rsidP="00C458BA">
      <w:pPr>
        <w:rPr>
          <w:lang w:eastAsia="ru-RU"/>
        </w:rPr>
      </w:pPr>
    </w:p>
    <w:p w:rsidR="00C458BA" w:rsidRPr="00C458BA" w:rsidRDefault="00C458BA" w:rsidP="00C458BA">
      <w:pPr>
        <w:rPr>
          <w:lang w:eastAsia="ru-RU"/>
        </w:rPr>
      </w:pPr>
    </w:p>
    <w:p w:rsidR="00C458BA" w:rsidRPr="005F6A5C" w:rsidRDefault="00C458BA" w:rsidP="005F6A5C">
      <w:pPr>
        <w:pStyle w:val="3"/>
        <w:rPr>
          <w:rFonts w:ascii="Times New Roman" w:hAnsi="Times New Roman" w:cs="Times New Roman"/>
          <w:b/>
          <w:color w:val="auto"/>
          <w:sz w:val="28"/>
          <w:szCs w:val="28"/>
        </w:rPr>
      </w:pPr>
      <w:bookmarkStart w:id="26" w:name="_Toc509784281"/>
      <w:r w:rsidRPr="005F6A5C">
        <w:rPr>
          <w:rFonts w:ascii="Times New Roman" w:hAnsi="Times New Roman" w:cs="Times New Roman"/>
          <w:b/>
          <w:color w:val="auto"/>
          <w:sz w:val="28"/>
          <w:szCs w:val="28"/>
        </w:rPr>
        <w:t xml:space="preserve">1.4.1 Объект культурного наследия, расположенные на территории </w:t>
      </w:r>
      <w:r w:rsidR="00534885">
        <w:rPr>
          <w:rFonts w:ascii="Times New Roman" w:hAnsi="Times New Roman" w:cs="Times New Roman"/>
          <w:b/>
          <w:color w:val="auto"/>
          <w:sz w:val="28"/>
          <w:szCs w:val="28"/>
        </w:rPr>
        <w:t>городского</w:t>
      </w:r>
      <w:r w:rsidRPr="005F6A5C">
        <w:rPr>
          <w:rFonts w:ascii="Times New Roman" w:hAnsi="Times New Roman" w:cs="Times New Roman"/>
          <w:b/>
          <w:color w:val="auto"/>
          <w:sz w:val="28"/>
          <w:szCs w:val="28"/>
        </w:rPr>
        <w:t xml:space="preserve"> поселения:</w:t>
      </w:r>
      <w:bookmarkEnd w:id="26"/>
    </w:p>
    <w:p w:rsidR="00C458BA" w:rsidRPr="00C458BA" w:rsidRDefault="00C458BA" w:rsidP="00C458BA">
      <w:pPr>
        <w:ind w:firstLine="709"/>
        <w:jc w:val="both"/>
        <w:rPr>
          <w:rFonts w:ascii="Times New Roman" w:hAnsi="Times New Roman" w:cs="Times New Roman"/>
          <w:sz w:val="28"/>
          <w:szCs w:val="28"/>
          <w:lang w:eastAsia="ru-RU"/>
        </w:rPr>
      </w:pPr>
      <w:r w:rsidRPr="00C458BA">
        <w:rPr>
          <w:rFonts w:ascii="Times New Roman" w:hAnsi="Times New Roman" w:cs="Times New Roman"/>
          <w:sz w:val="28"/>
          <w:szCs w:val="28"/>
          <w:lang w:eastAsia="ru-RU"/>
        </w:rPr>
        <w:t>- «Братская могила советских воинов, погибших в боях с фашистскими захватчиками в 1943 году. Захоронено 42 человека, имена установлены. Скульптурная группа: солдат и женщина с автоматом».</w:t>
      </w:r>
    </w:p>
    <w:p w:rsidR="00C458BA" w:rsidRPr="00C458BA" w:rsidRDefault="00C458BA" w:rsidP="00C458BA">
      <w:pPr>
        <w:ind w:firstLine="709"/>
        <w:jc w:val="both"/>
        <w:rPr>
          <w:lang w:eastAsia="ru-RU"/>
        </w:rPr>
      </w:pPr>
      <w:r w:rsidRPr="00C458BA">
        <w:rPr>
          <w:rFonts w:ascii="Times New Roman" w:hAnsi="Times New Roman" w:cs="Times New Roman"/>
          <w:sz w:val="28"/>
          <w:szCs w:val="28"/>
        </w:rPr>
        <w:t>Объект культурного наследия и его охранная зоны представлены в графических материалах проекта генерального плана.</w:t>
      </w:r>
    </w:p>
    <w:p w:rsidR="00C458BA" w:rsidRPr="00520182" w:rsidRDefault="00C458BA" w:rsidP="00C458BA">
      <w:pPr>
        <w:rPr>
          <w:rFonts w:ascii="Times New Roman" w:hAnsi="Times New Roman" w:cs="Times New Roman"/>
          <w:sz w:val="28"/>
          <w:szCs w:val="28"/>
        </w:rPr>
        <w:sectPr w:rsidR="00C458BA" w:rsidRPr="00520182" w:rsidSect="00C458BA">
          <w:pgSz w:w="11906" w:h="16838"/>
          <w:pgMar w:top="1134" w:right="850" w:bottom="1134" w:left="1843" w:header="708" w:footer="708" w:gutter="0"/>
          <w:cols w:space="708"/>
          <w:docGrid w:linePitch="360"/>
        </w:sectPr>
      </w:pPr>
    </w:p>
    <w:p w:rsidR="00C458BA" w:rsidRPr="00C458BA" w:rsidRDefault="00C458BA" w:rsidP="00C458BA">
      <w:pPr>
        <w:keepNext/>
        <w:keepLines/>
        <w:spacing w:before="40" w:after="0"/>
        <w:ind w:firstLine="851"/>
        <w:jc w:val="both"/>
        <w:outlineLvl w:val="1"/>
        <w:rPr>
          <w:rFonts w:ascii="Times New Roman" w:eastAsiaTheme="majorEastAsia" w:hAnsi="Times New Roman" w:cs="Times New Roman"/>
          <w:sz w:val="28"/>
          <w:szCs w:val="28"/>
        </w:rPr>
      </w:pPr>
      <w:bookmarkStart w:id="27" w:name="_Toc499709914"/>
      <w:bookmarkStart w:id="28" w:name="_Toc509784282"/>
      <w:r>
        <w:rPr>
          <w:rFonts w:ascii="Times New Roman" w:eastAsiaTheme="majorEastAsia" w:hAnsi="Times New Roman" w:cs="Times New Roman"/>
          <w:b/>
          <w:sz w:val="28"/>
          <w:szCs w:val="28"/>
        </w:rPr>
        <w:lastRenderedPageBreak/>
        <w:t>1.5</w:t>
      </w:r>
      <w:r w:rsidRPr="00C458BA">
        <w:rPr>
          <w:rFonts w:ascii="Times New Roman" w:eastAsiaTheme="majorEastAsia" w:hAnsi="Times New Roman" w:cs="Times New Roman"/>
          <w:b/>
          <w:sz w:val="28"/>
          <w:szCs w:val="28"/>
        </w:rPr>
        <w:t xml:space="preserve"> Современное состояние социально-экономического комплекса</w:t>
      </w:r>
      <w:bookmarkEnd w:id="27"/>
      <w:bookmarkEnd w:id="28"/>
      <w:r w:rsidRPr="00C458BA">
        <w:rPr>
          <w:rFonts w:ascii="Times New Roman" w:eastAsiaTheme="majorEastAsia" w:hAnsi="Times New Roman" w:cs="Times New Roman"/>
          <w:sz w:val="28"/>
          <w:szCs w:val="28"/>
        </w:rPr>
        <w:t xml:space="preserve"> </w:t>
      </w:r>
    </w:p>
    <w:p w:rsidR="00C458BA" w:rsidRPr="00C458BA" w:rsidRDefault="00C458BA"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bookmarkStart w:id="29" w:name="_Toc499709915"/>
      <w:bookmarkStart w:id="30" w:name="_Toc509784283"/>
      <w:r>
        <w:rPr>
          <w:rFonts w:ascii="Times New Roman" w:eastAsia="Times New Roman" w:hAnsi="Times New Roman" w:cs="Times New Roman"/>
          <w:b/>
          <w:bCs/>
          <w:sz w:val="28"/>
          <w:szCs w:val="28"/>
          <w:lang w:eastAsia="ru-RU"/>
        </w:rPr>
        <w:t>1.5</w:t>
      </w:r>
      <w:r w:rsidRPr="00C458BA">
        <w:rPr>
          <w:rFonts w:ascii="Times New Roman" w:eastAsia="Times New Roman" w:hAnsi="Times New Roman" w:cs="Times New Roman"/>
          <w:b/>
          <w:bCs/>
          <w:sz w:val="28"/>
          <w:szCs w:val="28"/>
          <w:lang w:eastAsia="ru-RU"/>
        </w:rPr>
        <w:t>.1 Система расселения.</w:t>
      </w:r>
      <w:bookmarkEnd w:id="29"/>
      <w:bookmarkEnd w:id="30"/>
      <w:r w:rsidRPr="00C458BA">
        <w:rPr>
          <w:rFonts w:ascii="Times New Roman" w:eastAsia="Times New Roman" w:hAnsi="Times New Roman" w:cs="Times New Roman"/>
          <w:b/>
          <w:bCs/>
          <w:sz w:val="28"/>
          <w:szCs w:val="28"/>
          <w:lang w:eastAsia="ru-RU"/>
        </w:rPr>
        <w:t xml:space="preserve"> </w:t>
      </w:r>
    </w:p>
    <w:p w:rsidR="00C458BA" w:rsidRPr="00C458BA" w:rsidRDefault="00C458BA" w:rsidP="00C458BA">
      <w:pPr>
        <w:tabs>
          <w:tab w:val="left" w:pos="1290"/>
        </w:tabs>
        <w:ind w:firstLine="851"/>
        <w:jc w:val="both"/>
        <w:rPr>
          <w:rFonts w:ascii="Times New Roman" w:hAnsi="Times New Roman" w:cs="Times New Roman"/>
          <w:color w:val="FF0000"/>
          <w:sz w:val="28"/>
          <w:szCs w:val="28"/>
          <w:lang w:eastAsia="ru-RU"/>
        </w:rPr>
      </w:pPr>
      <w:r w:rsidRPr="00C458BA">
        <w:rPr>
          <w:rFonts w:ascii="Times New Roman" w:hAnsi="Times New Roman" w:cs="Times New Roman"/>
          <w:sz w:val="28"/>
          <w:szCs w:val="28"/>
        </w:rPr>
        <w:t xml:space="preserve">Анализ демографической ситуации. Анализ демографической ситуации является одной из важнейших составляющих оценки тенденций экономического развития территории. Значительная часть расчетных показателей, содержащихся в проектах документов территориального планирования определяется на основе численности населения. Планирование и производство товаров и услуг, развитие жилищного и коммунального хозяйства, наличие трудовых ресурсов, программа социального развития опирается на анализ и прогнозирование демографической ситуации. Общая численность постоянного населения городского поселения «Поселок Пролетарский» Ракитянского района Белгородской области 9335 человек, что составляет 28 % от общей численности населения Ракитянского района. </w:t>
      </w:r>
    </w:p>
    <w:p w:rsidR="00C458BA" w:rsidRPr="00C458BA" w:rsidRDefault="00C458BA" w:rsidP="00C458BA">
      <w:pPr>
        <w:rPr>
          <w:rFonts w:ascii="Times New Roman" w:hAnsi="Times New Roman" w:cs="Times New Roman"/>
          <w:sz w:val="28"/>
          <w:szCs w:val="28"/>
          <w:lang w:eastAsia="ru-RU"/>
        </w:rPr>
      </w:pPr>
    </w:p>
    <w:p w:rsidR="00C458BA" w:rsidRPr="00C458BA" w:rsidRDefault="00C458BA"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bookmarkStart w:id="31" w:name="_Toc499709916"/>
      <w:bookmarkStart w:id="32" w:name="_Toc509784284"/>
      <w:r>
        <w:rPr>
          <w:rFonts w:ascii="Times New Roman" w:eastAsia="Times New Roman" w:hAnsi="Times New Roman" w:cs="Times New Roman"/>
          <w:b/>
          <w:bCs/>
          <w:sz w:val="28"/>
          <w:szCs w:val="28"/>
          <w:lang w:eastAsia="ru-RU"/>
        </w:rPr>
        <w:t>1.5</w:t>
      </w:r>
      <w:r w:rsidRPr="00C458BA">
        <w:rPr>
          <w:rFonts w:ascii="Times New Roman" w:eastAsia="Times New Roman" w:hAnsi="Times New Roman" w:cs="Times New Roman"/>
          <w:b/>
          <w:bCs/>
          <w:sz w:val="28"/>
          <w:szCs w:val="28"/>
          <w:lang w:eastAsia="ru-RU"/>
        </w:rPr>
        <w:t>.2 Промышленность</w:t>
      </w:r>
      <w:bookmarkEnd w:id="31"/>
      <w:bookmarkEnd w:id="32"/>
      <w:r w:rsidRPr="00C458BA">
        <w:rPr>
          <w:rFonts w:ascii="Times New Roman" w:eastAsia="Times New Roman" w:hAnsi="Times New Roman" w:cs="Times New Roman"/>
          <w:b/>
          <w:bCs/>
          <w:sz w:val="28"/>
          <w:szCs w:val="28"/>
          <w:lang w:eastAsia="ru-RU"/>
        </w:rPr>
        <w:t xml:space="preserve"> </w:t>
      </w:r>
    </w:p>
    <w:p w:rsidR="00C458BA" w:rsidRPr="00C458BA" w:rsidRDefault="00C458BA" w:rsidP="00C458BA">
      <w:pPr>
        <w:ind w:firstLine="851"/>
        <w:jc w:val="both"/>
        <w:rPr>
          <w:rFonts w:ascii="Times New Roman" w:hAnsi="Times New Roman" w:cs="Times New Roman"/>
          <w:sz w:val="28"/>
          <w:szCs w:val="28"/>
          <w:lang w:eastAsia="ru-RU"/>
        </w:rPr>
      </w:pPr>
      <w:r w:rsidRPr="00C458BA">
        <w:rPr>
          <w:rFonts w:ascii="Times New Roman" w:hAnsi="Times New Roman" w:cs="Times New Roman"/>
          <w:sz w:val="28"/>
          <w:szCs w:val="28"/>
        </w:rPr>
        <w:t>Градообразующим предприятием поселения является ОАО «Белгородский экспериментальный завод рыбных комбикормов», на долю которого приходится 33% от общего объема отгруженной в районе промышленной продукции. В настоящее время это самое крупное предприятие России, производящее высококачественные, сбалансированные комбикорма практически для всех сельскохозяйственных животных.</w:t>
      </w:r>
    </w:p>
    <w:p w:rsidR="00C458BA" w:rsidRPr="00C458BA" w:rsidRDefault="00C458BA" w:rsidP="00C458BA">
      <w:pPr>
        <w:keepNext/>
        <w:spacing w:before="240" w:after="60" w:line="240" w:lineRule="auto"/>
        <w:outlineLvl w:val="2"/>
        <w:rPr>
          <w:rFonts w:ascii="Times New Roman" w:eastAsia="Times New Roman" w:hAnsi="Times New Roman" w:cs="Times New Roman"/>
          <w:b/>
          <w:bCs/>
          <w:sz w:val="28"/>
          <w:szCs w:val="28"/>
          <w:lang w:eastAsia="ru-RU"/>
        </w:rPr>
      </w:pPr>
      <w:r w:rsidRPr="00C458BA">
        <w:rPr>
          <w:rFonts w:ascii="Times New Roman" w:eastAsia="Times New Roman" w:hAnsi="Times New Roman" w:cs="Times New Roman"/>
          <w:bCs/>
          <w:sz w:val="28"/>
          <w:szCs w:val="28"/>
          <w:lang w:eastAsia="ru-RU"/>
        </w:rPr>
        <w:tab/>
      </w:r>
      <w:bookmarkStart w:id="33" w:name="_Toc499709917"/>
      <w:bookmarkStart w:id="34" w:name="_Toc509784285"/>
      <w:r>
        <w:rPr>
          <w:rFonts w:ascii="Times New Roman" w:eastAsia="Times New Roman" w:hAnsi="Times New Roman" w:cs="Times New Roman"/>
          <w:b/>
          <w:bCs/>
          <w:sz w:val="28"/>
          <w:szCs w:val="28"/>
          <w:lang w:eastAsia="ru-RU"/>
        </w:rPr>
        <w:t>1.5</w:t>
      </w:r>
      <w:r w:rsidRPr="00C458BA">
        <w:rPr>
          <w:rFonts w:ascii="Times New Roman" w:eastAsia="Times New Roman" w:hAnsi="Times New Roman" w:cs="Times New Roman"/>
          <w:b/>
          <w:bCs/>
          <w:sz w:val="28"/>
          <w:szCs w:val="28"/>
          <w:lang w:eastAsia="ru-RU"/>
        </w:rPr>
        <w:t>.3 Агропромышленный комплекс</w:t>
      </w:r>
      <w:bookmarkEnd w:id="33"/>
      <w:bookmarkEnd w:id="34"/>
      <w:r w:rsidRPr="00C458BA">
        <w:rPr>
          <w:rFonts w:ascii="Times New Roman" w:eastAsia="Times New Roman" w:hAnsi="Times New Roman" w:cs="Times New Roman"/>
          <w:b/>
          <w:bCs/>
          <w:sz w:val="28"/>
          <w:szCs w:val="28"/>
          <w:lang w:eastAsia="ru-RU"/>
        </w:rPr>
        <w:t xml:space="preserve"> </w:t>
      </w:r>
    </w:p>
    <w:p w:rsidR="00C458BA" w:rsidRPr="00C458BA" w:rsidRDefault="00C458BA" w:rsidP="00C458BA">
      <w:pPr>
        <w:tabs>
          <w:tab w:val="left" w:pos="915"/>
        </w:tabs>
        <w:spacing w:after="0"/>
        <w:ind w:firstLine="851"/>
        <w:jc w:val="both"/>
        <w:rPr>
          <w:rFonts w:ascii="Times New Roman" w:hAnsi="Times New Roman" w:cs="Times New Roman"/>
          <w:sz w:val="28"/>
          <w:szCs w:val="28"/>
        </w:rPr>
      </w:pPr>
      <w:r w:rsidRPr="00C458BA">
        <w:rPr>
          <w:rFonts w:ascii="Times New Roman" w:hAnsi="Times New Roman" w:cs="Times New Roman"/>
          <w:sz w:val="28"/>
          <w:szCs w:val="28"/>
        </w:rPr>
        <w:t xml:space="preserve">Агропромышленный комплекс представляет собой совокупность отраслей народного хозяйства, тесно взаимосвязанных между собой экономическими отношениями производственных, распределительных, обменных и потребительских процессов. </w:t>
      </w:r>
    </w:p>
    <w:p w:rsidR="00C458BA" w:rsidRPr="00C458BA" w:rsidRDefault="00C458BA" w:rsidP="00C458BA">
      <w:pPr>
        <w:tabs>
          <w:tab w:val="left" w:pos="915"/>
        </w:tabs>
        <w:spacing w:after="0"/>
        <w:ind w:firstLine="851"/>
        <w:jc w:val="both"/>
        <w:rPr>
          <w:rFonts w:ascii="Times New Roman" w:hAnsi="Times New Roman" w:cs="Times New Roman"/>
          <w:sz w:val="28"/>
          <w:szCs w:val="28"/>
        </w:rPr>
      </w:pPr>
      <w:r w:rsidRPr="00C458BA">
        <w:rPr>
          <w:rFonts w:ascii="Times New Roman" w:hAnsi="Times New Roman" w:cs="Times New Roman"/>
          <w:sz w:val="28"/>
          <w:szCs w:val="28"/>
        </w:rPr>
        <w:t xml:space="preserve">Роль агропромышленного комплекса в экономической, социальной, экологической и политической жизни общества очень значительна. Состояние агропромышленного комплекса во многом определяет уровень продовольственной безопасности (самообеспеченности) территории, ее политической и экономической стабильности. В состав агропромышленного комплекса как сложной, многоотраслевой производственно-экономической системы входят три ведущие сферы: сельское хозяйство; отрасли, обеспечивающие заготовку, транспортировку, переработку сырья и доведение его до конечного потребителя (пищевая и перерабатывающая промышленность, торговля и общественное питание, заготовка и хранение сельскохозяйственной продукции); отрасли, обеспечивающие агропромышленный комплекс средствами производства. </w:t>
      </w:r>
    </w:p>
    <w:p w:rsidR="00C458BA" w:rsidRPr="00C458BA" w:rsidRDefault="00C458BA" w:rsidP="00C458BA">
      <w:pPr>
        <w:keepNext/>
        <w:spacing w:before="240" w:after="60" w:line="240" w:lineRule="auto"/>
        <w:ind w:firstLine="851"/>
        <w:jc w:val="both"/>
        <w:outlineLvl w:val="2"/>
        <w:rPr>
          <w:rFonts w:ascii="Times New Roman" w:eastAsia="Times New Roman" w:hAnsi="Times New Roman" w:cs="Times New Roman"/>
          <w:color w:val="000000"/>
          <w:sz w:val="28"/>
          <w:szCs w:val="28"/>
          <w:lang w:eastAsia="ru-RU"/>
        </w:rPr>
      </w:pPr>
      <w:bookmarkStart w:id="35" w:name="_Toc499709918"/>
      <w:bookmarkStart w:id="36" w:name="_Toc509784286"/>
      <w:r w:rsidRPr="00C458BA">
        <w:rPr>
          <w:rFonts w:ascii="Times New Roman" w:eastAsia="Times New Roman" w:hAnsi="Times New Roman" w:cs="Times New Roman"/>
          <w:color w:val="000000"/>
          <w:sz w:val="28"/>
          <w:szCs w:val="28"/>
          <w:lang w:eastAsia="ru-RU"/>
        </w:rPr>
        <w:lastRenderedPageBreak/>
        <w:t>На территории городского поселения в 2016 году насчитывается 17 семейных ферм, осуществляют деятельность 17 участников программы «Семейные фермы Белогорья».</w:t>
      </w:r>
      <w:bookmarkEnd w:id="35"/>
      <w:bookmarkEnd w:id="36"/>
    </w:p>
    <w:p w:rsidR="00C458BA" w:rsidRPr="00C458BA" w:rsidRDefault="00C458BA"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bookmarkStart w:id="37" w:name="_Toc499709919"/>
      <w:bookmarkStart w:id="38" w:name="_Toc509784287"/>
      <w:r>
        <w:rPr>
          <w:rFonts w:ascii="Times New Roman" w:eastAsia="Times New Roman" w:hAnsi="Times New Roman" w:cs="Times New Roman"/>
          <w:b/>
          <w:bCs/>
          <w:sz w:val="28"/>
          <w:szCs w:val="28"/>
          <w:lang w:eastAsia="ru-RU"/>
        </w:rPr>
        <w:t>1.5</w:t>
      </w:r>
      <w:r w:rsidRPr="00C458BA">
        <w:rPr>
          <w:rFonts w:ascii="Times New Roman" w:eastAsia="Times New Roman" w:hAnsi="Times New Roman" w:cs="Times New Roman"/>
          <w:b/>
          <w:bCs/>
          <w:sz w:val="28"/>
          <w:szCs w:val="28"/>
          <w:lang w:eastAsia="ru-RU"/>
        </w:rPr>
        <w:t>.4 Жилищный фонд</w:t>
      </w:r>
      <w:bookmarkEnd w:id="37"/>
      <w:bookmarkEnd w:id="38"/>
    </w:p>
    <w:p w:rsidR="00C458BA" w:rsidRPr="00C458BA" w:rsidRDefault="00C458BA" w:rsidP="00C458BA">
      <w:pPr>
        <w:tabs>
          <w:tab w:val="left" w:pos="915"/>
        </w:tabs>
        <w:spacing w:line="240" w:lineRule="auto"/>
        <w:ind w:firstLine="708"/>
        <w:jc w:val="both"/>
        <w:rPr>
          <w:rFonts w:ascii="Times New Roman" w:hAnsi="Times New Roman" w:cs="Times New Roman"/>
          <w:color w:val="000000"/>
          <w:sz w:val="28"/>
          <w:szCs w:val="28"/>
          <w:shd w:val="clear" w:color="auto" w:fill="FFFFFF"/>
        </w:rPr>
      </w:pPr>
      <w:r w:rsidRPr="00C458BA">
        <w:rPr>
          <w:rFonts w:ascii="Times New Roman" w:hAnsi="Times New Roman" w:cs="Times New Roman"/>
          <w:sz w:val="28"/>
          <w:szCs w:val="28"/>
        </w:rPr>
        <w:t xml:space="preserve"> Темпы жилищного строительства в муниципальном образовании нестабильные: в 2015 году в эксплуатацию было введено 15 382 кв. м общей площади жилых помещений, в 2016 году – 4 970,3 кв.м., в 2017 году – 15 527,5 жилой застройкой. В рамках реализации программы «Устойчивое развитие сельских территорий на 2014 - 2017 годы и на период до 2020 года» за 2016 год 3 семьи улучшили свои жилищные условия путем получения субсидий на строительство домов.  Субсидия выплачена в размере 2,9 млн. руб. Введено нового жилья в ходе этой программы – 457 кв.м.</w:t>
      </w:r>
    </w:p>
    <w:p w:rsidR="00C458BA" w:rsidRPr="00C458BA" w:rsidRDefault="00C458BA"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bookmarkStart w:id="39" w:name="_Toc499709920"/>
      <w:bookmarkStart w:id="40" w:name="_Toc509784288"/>
      <w:r>
        <w:rPr>
          <w:rFonts w:ascii="Times New Roman" w:eastAsia="Times New Roman" w:hAnsi="Times New Roman" w:cs="Times New Roman"/>
          <w:b/>
          <w:bCs/>
          <w:sz w:val="28"/>
          <w:szCs w:val="28"/>
          <w:lang w:eastAsia="ru-RU"/>
        </w:rPr>
        <w:t>1.5</w:t>
      </w:r>
      <w:r w:rsidRPr="00C458BA">
        <w:rPr>
          <w:rFonts w:ascii="Times New Roman" w:eastAsia="Times New Roman" w:hAnsi="Times New Roman" w:cs="Times New Roman"/>
          <w:b/>
          <w:bCs/>
          <w:sz w:val="28"/>
          <w:szCs w:val="28"/>
          <w:lang w:eastAsia="ru-RU"/>
        </w:rPr>
        <w:t>.5 Социальное и культурно-бытовое обслуживание населения</w:t>
      </w:r>
      <w:bookmarkEnd w:id="39"/>
      <w:bookmarkEnd w:id="40"/>
    </w:p>
    <w:p w:rsidR="00C458BA" w:rsidRPr="00C458BA" w:rsidRDefault="00C458BA" w:rsidP="00C458B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458BA">
        <w:rPr>
          <w:rFonts w:ascii="Times New Roman" w:eastAsia="Times New Roman" w:hAnsi="Times New Roman" w:cs="Times New Roman"/>
          <w:color w:val="000000"/>
          <w:sz w:val="28"/>
          <w:szCs w:val="28"/>
          <w:lang w:eastAsia="ru-RU"/>
        </w:rPr>
        <w:t xml:space="preserve">Стабильно развивается социальная сфера поселения. Завершено строительство бассейна. Произведено благоустройство территории парка отдыха, установлены новые лавочки. Открыт плавательный басен. Построена многофункциональная спортивная площадка на территории ПСШ № 1. Начато строительство детского сада и новых очистных сооружений. </w:t>
      </w:r>
    </w:p>
    <w:p w:rsidR="00C458BA" w:rsidRPr="00C458BA" w:rsidRDefault="00C458BA" w:rsidP="00C458B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458BA">
        <w:rPr>
          <w:rFonts w:ascii="Times New Roman" w:eastAsia="Times New Roman" w:hAnsi="Times New Roman" w:cs="Times New Roman"/>
          <w:color w:val="000000"/>
          <w:sz w:val="28"/>
          <w:szCs w:val="28"/>
          <w:lang w:eastAsia="ru-RU"/>
        </w:rPr>
        <w:t>В городском поселении созданы хорошие условия для дошкольного и общего образования, культуры и досуга, занятий спортом. В поселке 2 средних школы, 3 детских сада, терапевтическое отделение ЦРБ, модельный центр культуры и досуга, детская школа искусств, модельная и детская библиотеки, ФОК «Спартак», плавательный бассейн "Готня".</w:t>
      </w:r>
    </w:p>
    <w:p w:rsidR="00C458BA" w:rsidRPr="00C458BA" w:rsidRDefault="00C458BA" w:rsidP="00C458B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458BA">
        <w:rPr>
          <w:rFonts w:ascii="Times New Roman" w:eastAsia="Times New Roman" w:hAnsi="Times New Roman" w:cs="Times New Roman"/>
          <w:color w:val="000000"/>
          <w:sz w:val="28"/>
          <w:szCs w:val="28"/>
          <w:lang w:eastAsia="ru-RU"/>
        </w:rPr>
        <w:t>В 2017 году ФОК «Спартак» был награжден грантом в размере 800 тыс. руб. за победу в смотре – конкурсе на лучшую спортивную деятельность среди спортивных клубов Белгородской области и чествование серебряных призёров первенства Белгородской области по футболу трёх команд Ракитянского района.</w:t>
      </w:r>
    </w:p>
    <w:p w:rsidR="00C458BA" w:rsidRPr="00C458BA" w:rsidRDefault="00C458BA" w:rsidP="00C458B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458BA">
        <w:rPr>
          <w:rFonts w:ascii="Times New Roman" w:eastAsia="Times New Roman" w:hAnsi="Times New Roman" w:cs="Times New Roman"/>
          <w:color w:val="000000"/>
          <w:sz w:val="28"/>
          <w:szCs w:val="28"/>
          <w:lang w:eastAsia="ru-RU"/>
        </w:rPr>
        <w:t>30 декабря 2016 года в Ракитянском районе состоялось торжественное открытие детского сада на базе Пролетарской средней общеобразовательной школы №1 на 40 мест.</w:t>
      </w:r>
    </w:p>
    <w:p w:rsidR="00C458BA" w:rsidRPr="00C458BA" w:rsidRDefault="00C458BA" w:rsidP="00C458B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458BA">
        <w:rPr>
          <w:rFonts w:ascii="Times New Roman" w:eastAsia="Times New Roman" w:hAnsi="Times New Roman" w:cs="Times New Roman"/>
          <w:color w:val="000000"/>
          <w:sz w:val="28"/>
          <w:szCs w:val="28"/>
          <w:lang w:eastAsia="ru-RU"/>
        </w:rPr>
        <w:t>В 2011 году проведен капитальный ремонт Пролетарской больницы, также ведутся работы по капитальному ремонту Пролетарской средней школы №1.</w:t>
      </w:r>
    </w:p>
    <w:p w:rsidR="00C458BA" w:rsidRPr="00C458BA" w:rsidRDefault="00C458BA" w:rsidP="00C458BA">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458BA">
        <w:rPr>
          <w:rFonts w:ascii="Times New Roman" w:eastAsia="Times New Roman" w:hAnsi="Times New Roman" w:cs="Times New Roman"/>
          <w:color w:val="000000"/>
          <w:sz w:val="28"/>
          <w:szCs w:val="28"/>
          <w:lang w:eastAsia="ru-RU"/>
        </w:rPr>
        <w:t>В городском поселении серьезное внимание уделяется физкультуре и спорту. Активно развиваются футбол и тхэквондо. Футбольный клуб «Спартак – Ясные Зори» неоднократно становился победителем первенства Белгородской области среди команд второй группы. На протяжении 15 лет успешно действует спортивный клуб «Спартак» по тхэквондо.</w:t>
      </w:r>
    </w:p>
    <w:p w:rsidR="00C458BA" w:rsidRPr="00C458BA" w:rsidRDefault="00C458BA" w:rsidP="00C458B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C458BA">
        <w:rPr>
          <w:rFonts w:ascii="Times New Roman" w:eastAsia="Times New Roman" w:hAnsi="Times New Roman" w:cs="Times New Roman"/>
          <w:sz w:val="28"/>
          <w:szCs w:val="28"/>
          <w:lang w:eastAsia="ru-RU"/>
        </w:rPr>
        <w:t xml:space="preserve">Основной задачей оценки уровня развития социального и культурно-бытового обслуживания населения является выявление количественного и качественного состава действующих объектов, сравнение проектных мощностей </w:t>
      </w:r>
      <w:r w:rsidRPr="00C458BA">
        <w:rPr>
          <w:rFonts w:ascii="Times New Roman" w:eastAsia="Times New Roman" w:hAnsi="Times New Roman" w:cs="Times New Roman"/>
          <w:sz w:val="28"/>
          <w:szCs w:val="28"/>
          <w:lang w:eastAsia="ru-RU"/>
        </w:rPr>
        <w:lastRenderedPageBreak/>
        <w:t xml:space="preserve">объектов с нормативной потребностью, анализ технического состояния зданий, определение направлений по устранению сложившихся проблем. Оценка существующей организации системы социального и культурно-бытового обслуживания населения муниципального района выполнена в соответствии c Методическими рекомендациями субъектам Российской Федерации и органам местного самоуправления по развитию организаций культуры и обеспеченности населения услугами организаций культуры (утв. Распоряжением Министерства культуры РФ от 27.07.2016 г. № Р-948), а также «Базовыми нормами организации сети и ресурсного обеспечения общедоступных библиотек муниципальных образований», принятыми на XII Ежегодной сессии Конференции РБА 16 мая 2007 года. </w:t>
      </w:r>
    </w:p>
    <w:p w:rsidR="00C458BA" w:rsidRPr="00C458BA" w:rsidRDefault="00C458BA" w:rsidP="00C458BA">
      <w:pPr>
        <w:spacing w:after="0" w:line="240" w:lineRule="auto"/>
        <w:ind w:firstLine="851"/>
        <w:jc w:val="both"/>
        <w:rPr>
          <w:rFonts w:ascii="Times New Roman" w:hAnsi="Times New Roman" w:cs="Times New Roman"/>
          <w:sz w:val="28"/>
          <w:szCs w:val="28"/>
        </w:rPr>
      </w:pPr>
      <w:r w:rsidRPr="00C458BA">
        <w:rPr>
          <w:rFonts w:ascii="Times New Roman" w:hAnsi="Times New Roman" w:cs="Times New Roman"/>
          <w:sz w:val="28"/>
          <w:szCs w:val="28"/>
        </w:rPr>
        <w:t>К объектам местного значения поселения отнесены объекты в области физической культуры и массового спорта: плоскостные сооружения и физкультурно- спортивные залы. К объектам местного значения муниципального района отнесены объекты в области образования (дошкольные образовательные организации, общеобразовательные организации, организации дополнительного образования) и в области культуры (библиотеки, учреждения культурно-досугового типа). В результате оценки уровня обеспеченности населения муниципального образования объектами местного значения поселения и муниципального района в области социального и культурно-бытового обслуживания населения на конец 2017 года дефицит и потребность в размещении новых объектов не выявлены.</w:t>
      </w:r>
    </w:p>
    <w:p w:rsidR="00C458BA" w:rsidRDefault="00C458BA"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bookmarkStart w:id="41" w:name="_Toc499709921"/>
      <w:bookmarkStart w:id="42" w:name="_Toc509784289"/>
      <w:r>
        <w:rPr>
          <w:rFonts w:ascii="Times New Roman" w:eastAsia="Times New Roman" w:hAnsi="Times New Roman" w:cs="Times New Roman"/>
          <w:b/>
          <w:bCs/>
          <w:sz w:val="28"/>
          <w:szCs w:val="28"/>
          <w:lang w:eastAsia="ru-RU"/>
        </w:rPr>
        <w:t>1.5</w:t>
      </w:r>
      <w:r w:rsidRPr="00C458BA">
        <w:rPr>
          <w:rFonts w:ascii="Times New Roman" w:eastAsia="Times New Roman" w:hAnsi="Times New Roman" w:cs="Times New Roman"/>
          <w:b/>
          <w:bCs/>
          <w:sz w:val="28"/>
          <w:szCs w:val="28"/>
          <w:lang w:eastAsia="ru-RU"/>
        </w:rPr>
        <w:t>.6 Современное состояние транспортной инфраструктуры</w:t>
      </w:r>
      <w:bookmarkEnd w:id="41"/>
      <w:bookmarkEnd w:id="42"/>
      <w:r w:rsidRPr="00C458BA">
        <w:rPr>
          <w:rFonts w:ascii="Times New Roman" w:eastAsia="Times New Roman" w:hAnsi="Times New Roman" w:cs="Times New Roman"/>
          <w:b/>
          <w:bCs/>
          <w:sz w:val="28"/>
          <w:szCs w:val="28"/>
          <w:lang w:eastAsia="ru-RU"/>
        </w:rPr>
        <w:t xml:space="preserve"> </w:t>
      </w:r>
    </w:p>
    <w:p w:rsidR="00C458BA" w:rsidRPr="00C458BA" w:rsidRDefault="00C458BA"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p>
    <w:p w:rsidR="00C458BA" w:rsidRPr="00C458BA" w:rsidRDefault="00C458BA" w:rsidP="00C458BA">
      <w:pPr>
        <w:spacing w:after="0" w:line="240" w:lineRule="auto"/>
        <w:ind w:firstLine="709"/>
        <w:jc w:val="both"/>
        <w:rPr>
          <w:rFonts w:ascii="Times New Roman" w:hAnsi="Times New Roman" w:cs="Times New Roman"/>
          <w:sz w:val="28"/>
          <w:szCs w:val="28"/>
        </w:rPr>
      </w:pPr>
      <w:r w:rsidRPr="00C458BA">
        <w:rPr>
          <w:rFonts w:ascii="Times New Roman" w:hAnsi="Times New Roman" w:cs="Times New Roman"/>
          <w:sz w:val="28"/>
          <w:szCs w:val="28"/>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C458BA" w:rsidRPr="00C458BA" w:rsidRDefault="00C458BA" w:rsidP="00C458BA">
      <w:pPr>
        <w:spacing w:after="0" w:line="240" w:lineRule="auto"/>
        <w:ind w:firstLine="709"/>
        <w:jc w:val="both"/>
        <w:rPr>
          <w:rFonts w:ascii="Times New Roman" w:hAnsi="Times New Roman" w:cs="Times New Roman"/>
          <w:sz w:val="28"/>
          <w:szCs w:val="28"/>
        </w:rPr>
      </w:pPr>
      <w:r w:rsidRPr="00C458BA">
        <w:rPr>
          <w:rFonts w:ascii="Times New Roman" w:hAnsi="Times New Roman" w:cs="Times New Roman"/>
          <w:sz w:val="28"/>
          <w:szCs w:val="28"/>
        </w:rPr>
        <w:t>На нынешнем этапе экономического развития страны автомобильные дороги общего пользования являются национальным достоянием России, а также стратегически важным и необходимым элементом транспортной инфраструктуры.</w:t>
      </w:r>
    </w:p>
    <w:p w:rsidR="00C458BA" w:rsidRPr="00C458BA" w:rsidRDefault="00C458BA" w:rsidP="00C458BA">
      <w:pPr>
        <w:keepNext/>
        <w:keepLines/>
        <w:spacing w:after="0" w:line="240" w:lineRule="auto"/>
        <w:ind w:firstLine="851"/>
        <w:jc w:val="both"/>
        <w:outlineLvl w:val="1"/>
        <w:rPr>
          <w:rFonts w:ascii="Times New Roman" w:eastAsiaTheme="majorEastAsia" w:hAnsi="Times New Roman" w:cs="Times New Roman"/>
          <w:b/>
          <w:color w:val="2E74B5" w:themeColor="accent1" w:themeShade="BF"/>
          <w:sz w:val="28"/>
          <w:szCs w:val="28"/>
        </w:rPr>
      </w:pPr>
      <w:bookmarkStart w:id="43" w:name="_Toc499709512"/>
      <w:bookmarkStart w:id="44" w:name="_Toc499709922"/>
      <w:bookmarkStart w:id="45" w:name="_Toc509783999"/>
      <w:bookmarkStart w:id="46" w:name="_Toc509784290"/>
      <w:r w:rsidRPr="00C458BA">
        <w:rPr>
          <w:rFonts w:ascii="Times New Roman" w:hAnsi="Times New Roman" w:cs="Times New Roman"/>
          <w:sz w:val="28"/>
          <w:szCs w:val="28"/>
        </w:rPr>
        <w:lastRenderedPageBreak/>
        <w:t>Городское поселение «поселок Пролетарский» расположено на основной автодороге регионального значения 1 Р185 - Россошь – Короча – Пролетарский -  Смоленск. Из-за удобного расположения, поселение связано со столицей Российской Федерации и соседним государством – Украиной, с центром Белгородской области городом Белгород, с центром Ракитянского района, с соседними районами.</w:t>
      </w:r>
      <w:bookmarkEnd w:id="43"/>
      <w:bookmarkEnd w:id="44"/>
      <w:bookmarkEnd w:id="45"/>
      <w:bookmarkEnd w:id="46"/>
      <w:r w:rsidRPr="00C458BA">
        <w:rPr>
          <w:rFonts w:ascii="Times New Roman" w:hAnsi="Times New Roman" w:cs="Times New Roman"/>
          <w:sz w:val="28"/>
          <w:szCs w:val="28"/>
        </w:rPr>
        <w:t xml:space="preserve">  </w:t>
      </w:r>
    </w:p>
    <w:p w:rsidR="00C458BA" w:rsidRPr="00C458BA" w:rsidRDefault="00C458BA" w:rsidP="00C458BA">
      <w:pPr>
        <w:keepNext/>
        <w:keepLines/>
        <w:spacing w:after="0" w:line="240" w:lineRule="auto"/>
        <w:ind w:firstLine="708"/>
        <w:jc w:val="both"/>
        <w:outlineLvl w:val="1"/>
        <w:rPr>
          <w:rFonts w:ascii="Times New Roman" w:eastAsiaTheme="majorEastAsia" w:hAnsi="Times New Roman" w:cs="Times New Roman"/>
          <w:sz w:val="28"/>
          <w:szCs w:val="28"/>
        </w:rPr>
      </w:pPr>
      <w:bookmarkStart w:id="47" w:name="_Toc499709513"/>
      <w:bookmarkStart w:id="48" w:name="_Toc499709923"/>
      <w:bookmarkStart w:id="49" w:name="_Toc509784000"/>
      <w:bookmarkStart w:id="50" w:name="_Toc509784291"/>
      <w:r w:rsidRPr="00C458BA">
        <w:rPr>
          <w:rFonts w:ascii="Times New Roman" w:eastAsiaTheme="majorEastAsia" w:hAnsi="Times New Roman" w:cs="Times New Roman"/>
          <w:sz w:val="28"/>
          <w:szCs w:val="28"/>
        </w:rPr>
        <w:t>Вторыми по значению магистралями являются местные дороги. В поселке имеется одна такая автодорога, которая проходит по восточной границе производственной зоны и далее направляется в Солдатское сельское поселение.</w:t>
      </w:r>
      <w:bookmarkEnd w:id="47"/>
      <w:bookmarkEnd w:id="48"/>
      <w:bookmarkEnd w:id="49"/>
      <w:bookmarkEnd w:id="50"/>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Посредством железной дороги осуществляются связи городского поселения «Поселок Пролетарский»» с г. Харьков (Украина), г. Белгород (центр Белгородской области), г. Льгов и г. Сумы. Именно развитию железнодорожного транспорта поселок Пролетарский обязан своему возникновению и развитию. В 1910 году в поселке был построен железнодорожный вокзал и этот год является годом основания поселка.</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Станция Готня Южной железной дороги находится на пересечении железнодорожных магистралей – Белгород – Сумы и Льгов – Харьков.</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По имеющемуся путевому развитию и объему работы станция Готня является узловой станцией второго класса. На станции производится пропуск грузовых и пассажирских составов, погрузка и выгрузка грузов. К станции примыкают подъездные пути промпредприятий, таких как кирпичный завод, лесоторговый склад, ООО «Белгранкорм».</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Путевое развитие станции состоит из 14 путей, из которых Белгородское направление – 5 путей, Льговское – 9 путей.</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Станция имеет два охраняемых переезда и пешеходный мост. На отделении дороги активно ведется работа по внедрению технических средств, направленных на улучшение безопасности движения поездов и выполнение основных измерителей работы отделения дороги.</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В последние годы поток грузоперевозок на станции Готня постоянно растет. До рекордных показателей «узловой» Готни еще очень далеко, но тенденция к стабильности намечается. Сделан капитальный «евроремонт» здания, благоустройство территории станции и центральной части поселка Пролетарского, строительство дороги к вокзалу, восстановлен переходный мост.</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Станция Готня в муниципальном образовании «Ракитянский район» относится к Юго-Восточной железной дороге Белгородского отделения. Код станции: 436400. Тип станции: грузовая. Максимальная грузоподъемность установленных на станции механизмов для погрузки и выгрузки тяжеловесных грузов составляет 5 т. Операции, осуществляемые на ст. Готня:</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 Продажа пассажирских билетов;</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 Прием, выдача багажа;</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 Прием и выдача повагонных отправок грузов (крытые склады);</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 Прием и выдача мелких отправок грузов (открытые площадки);</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lastRenderedPageBreak/>
        <w:t>- Прием и выдача повагонных отправок грузов, допускаемых к хранению на открытых площадках станций;</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 Прием и выдача повагонных отправок грузов, требующих хранения в крытых складах станций;</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 Прием и выдача грузов в универсальных контейнерах транспорта массой брутто 3 и 5 т на станциях.</w:t>
      </w:r>
    </w:p>
    <w:p w:rsidR="00C458BA" w:rsidRPr="00C458BA" w:rsidRDefault="00C458BA" w:rsidP="00C458BA">
      <w:pPr>
        <w:spacing w:after="0" w:line="240" w:lineRule="auto"/>
        <w:ind w:firstLine="708"/>
        <w:jc w:val="both"/>
        <w:rPr>
          <w:rFonts w:ascii="Times New Roman" w:hAnsi="Times New Roman" w:cs="Times New Roman"/>
          <w:sz w:val="28"/>
          <w:szCs w:val="28"/>
        </w:rPr>
      </w:pPr>
      <w:r w:rsidRPr="00C458BA">
        <w:rPr>
          <w:rFonts w:ascii="Times New Roman" w:hAnsi="Times New Roman" w:cs="Times New Roman"/>
          <w:sz w:val="28"/>
          <w:szCs w:val="28"/>
        </w:rPr>
        <w:t>Пересечение автомобильных дорог с железнодорожными линиями в настоящее время осуществляется в одном уровне, с устройством переездов</w:t>
      </w:r>
    </w:p>
    <w:p w:rsidR="00C458BA" w:rsidRPr="00C458BA" w:rsidRDefault="00C458BA" w:rsidP="00C458BA">
      <w:pPr>
        <w:keepNext/>
        <w:keepLines/>
        <w:spacing w:after="0" w:line="240" w:lineRule="auto"/>
        <w:jc w:val="both"/>
        <w:outlineLvl w:val="1"/>
        <w:rPr>
          <w:rFonts w:ascii="Times New Roman" w:eastAsiaTheme="majorEastAsia" w:hAnsi="Times New Roman" w:cs="Times New Roman"/>
          <w:sz w:val="28"/>
          <w:szCs w:val="28"/>
        </w:rPr>
      </w:pPr>
    </w:p>
    <w:p w:rsidR="00C458BA" w:rsidRPr="00C458BA" w:rsidRDefault="00C458BA" w:rsidP="00C458BA">
      <w:pPr>
        <w:keepNext/>
        <w:keepLines/>
        <w:spacing w:after="0" w:line="240" w:lineRule="auto"/>
        <w:jc w:val="both"/>
        <w:outlineLvl w:val="1"/>
        <w:rPr>
          <w:rFonts w:ascii="Times New Roman" w:eastAsiaTheme="majorEastAsia" w:hAnsi="Times New Roman" w:cs="Times New Roman"/>
          <w:b/>
          <w:color w:val="2E74B5" w:themeColor="accent1" w:themeShade="BF"/>
          <w:sz w:val="28"/>
          <w:szCs w:val="28"/>
        </w:rPr>
      </w:pPr>
    </w:p>
    <w:p w:rsidR="00C458BA" w:rsidRPr="00C458BA" w:rsidRDefault="00C458BA" w:rsidP="00C458BA">
      <w:pPr>
        <w:keepNext/>
        <w:keepLines/>
        <w:spacing w:after="0" w:line="240" w:lineRule="auto"/>
        <w:jc w:val="both"/>
        <w:outlineLvl w:val="1"/>
        <w:rPr>
          <w:rFonts w:ascii="Times New Roman" w:eastAsiaTheme="majorEastAsia" w:hAnsi="Times New Roman" w:cs="Times New Roman"/>
          <w:b/>
          <w:color w:val="2E74B5" w:themeColor="accent1" w:themeShade="BF"/>
          <w:sz w:val="28"/>
          <w:szCs w:val="28"/>
        </w:rPr>
      </w:pPr>
    </w:p>
    <w:p w:rsidR="00C458BA" w:rsidRPr="00C458BA" w:rsidRDefault="00170996" w:rsidP="00C458BA">
      <w:pPr>
        <w:keepNext/>
        <w:keepLines/>
        <w:spacing w:before="40" w:after="0"/>
        <w:ind w:firstLine="851"/>
        <w:outlineLvl w:val="1"/>
        <w:rPr>
          <w:rFonts w:ascii="Times New Roman" w:eastAsiaTheme="majorEastAsia" w:hAnsi="Times New Roman" w:cs="Times New Roman"/>
          <w:b/>
          <w:sz w:val="28"/>
          <w:szCs w:val="28"/>
        </w:rPr>
      </w:pPr>
      <w:bookmarkStart w:id="51" w:name="_Toc499709924"/>
      <w:bookmarkStart w:id="52" w:name="_Toc509784292"/>
      <w:r>
        <w:rPr>
          <w:rFonts w:ascii="Times New Roman" w:eastAsiaTheme="majorEastAsia" w:hAnsi="Times New Roman" w:cs="Times New Roman"/>
          <w:b/>
          <w:sz w:val="28"/>
          <w:szCs w:val="28"/>
        </w:rPr>
        <w:t>1.</w:t>
      </w:r>
      <w:r w:rsidR="00D160F0">
        <w:rPr>
          <w:rFonts w:ascii="Times New Roman" w:eastAsiaTheme="majorEastAsia" w:hAnsi="Times New Roman" w:cs="Times New Roman"/>
          <w:b/>
          <w:sz w:val="28"/>
          <w:szCs w:val="28"/>
        </w:rPr>
        <w:t>6</w:t>
      </w:r>
      <w:r w:rsidR="00C458BA" w:rsidRPr="00C458BA">
        <w:rPr>
          <w:rFonts w:ascii="Times New Roman" w:eastAsiaTheme="majorEastAsia" w:hAnsi="Times New Roman" w:cs="Times New Roman"/>
          <w:b/>
          <w:sz w:val="28"/>
          <w:szCs w:val="28"/>
        </w:rPr>
        <w:t xml:space="preserve"> </w:t>
      </w:r>
      <w:bookmarkStart w:id="53" w:name="bookmark7"/>
      <w:bookmarkStart w:id="54" w:name="bookmark8"/>
      <w:r w:rsidR="00C458BA" w:rsidRPr="00C458BA">
        <w:rPr>
          <w:rFonts w:ascii="Times New Roman" w:eastAsiaTheme="majorEastAsia" w:hAnsi="Times New Roman" w:cs="Times New Roman"/>
          <w:b/>
          <w:sz w:val="28"/>
          <w:szCs w:val="28"/>
        </w:rPr>
        <w:t>Современное состояние систем инженерной инфраструктуры муниципального образования</w:t>
      </w:r>
      <w:bookmarkEnd w:id="53"/>
      <w:bookmarkEnd w:id="54"/>
      <w:r w:rsidR="00C458BA" w:rsidRPr="00C458BA">
        <w:rPr>
          <w:rFonts w:ascii="Times New Roman" w:eastAsiaTheme="majorEastAsia" w:hAnsi="Times New Roman" w:cs="Times New Roman"/>
          <w:b/>
          <w:sz w:val="28"/>
          <w:szCs w:val="28"/>
        </w:rPr>
        <w:t>.</w:t>
      </w:r>
      <w:bookmarkEnd w:id="51"/>
      <w:bookmarkEnd w:id="52"/>
    </w:p>
    <w:p w:rsidR="00C458BA" w:rsidRPr="00C458BA" w:rsidRDefault="00170996"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bookmarkStart w:id="55" w:name="_Toc499709925"/>
      <w:bookmarkStart w:id="56" w:name="_Toc509784293"/>
      <w:r>
        <w:rPr>
          <w:rFonts w:ascii="Times New Roman" w:eastAsia="Times New Roman" w:hAnsi="Times New Roman" w:cs="Times New Roman"/>
          <w:b/>
          <w:bCs/>
          <w:sz w:val="28"/>
          <w:szCs w:val="28"/>
          <w:lang w:eastAsia="ru-RU"/>
        </w:rPr>
        <w:t>1.</w:t>
      </w:r>
      <w:r w:rsidR="00D160F0">
        <w:rPr>
          <w:rFonts w:ascii="Times New Roman" w:eastAsia="Times New Roman" w:hAnsi="Times New Roman" w:cs="Times New Roman"/>
          <w:b/>
          <w:bCs/>
          <w:sz w:val="28"/>
          <w:szCs w:val="28"/>
          <w:lang w:eastAsia="ru-RU"/>
        </w:rPr>
        <w:t>6</w:t>
      </w:r>
      <w:r w:rsidR="00C458BA" w:rsidRPr="00C458BA">
        <w:rPr>
          <w:rFonts w:ascii="Times New Roman" w:eastAsia="Times New Roman" w:hAnsi="Times New Roman" w:cs="Times New Roman"/>
          <w:b/>
          <w:bCs/>
          <w:sz w:val="28"/>
          <w:szCs w:val="28"/>
          <w:lang w:eastAsia="ru-RU"/>
        </w:rPr>
        <w:t xml:space="preserve">.1 </w:t>
      </w:r>
      <w:bookmarkStart w:id="57" w:name="bookmark9"/>
      <w:r w:rsidR="00C458BA" w:rsidRPr="00C458BA">
        <w:rPr>
          <w:rFonts w:ascii="Times New Roman" w:eastAsia="Times New Roman" w:hAnsi="Times New Roman" w:cs="Times New Roman"/>
          <w:b/>
          <w:bCs/>
          <w:sz w:val="28"/>
          <w:szCs w:val="28"/>
          <w:lang w:eastAsia="ru-RU"/>
        </w:rPr>
        <w:t>Теплоснабжение</w:t>
      </w:r>
      <w:bookmarkEnd w:id="55"/>
      <w:bookmarkEnd w:id="57"/>
      <w:bookmarkEnd w:id="56"/>
    </w:p>
    <w:p w:rsidR="00C458BA" w:rsidRPr="00C458BA" w:rsidRDefault="00C458BA" w:rsidP="00C458BA">
      <w:pPr>
        <w:widowControl w:val="0"/>
        <w:spacing w:after="0" w:line="317" w:lineRule="exact"/>
        <w:ind w:firstLine="709"/>
        <w:jc w:val="both"/>
        <w:rPr>
          <w:rFonts w:ascii="Times New Roman" w:hAnsi="Times New Roman" w:cs="Times New Roman"/>
          <w:sz w:val="28"/>
          <w:szCs w:val="28"/>
        </w:rPr>
      </w:pPr>
      <w:r w:rsidRPr="00C458BA">
        <w:rPr>
          <w:rFonts w:ascii="Times New Roman" w:hAnsi="Times New Roman" w:cs="Times New Roman"/>
          <w:sz w:val="28"/>
          <w:szCs w:val="28"/>
        </w:rPr>
        <w:t>Теплоснабжение жилой и общественной застройки на территории городского поселения «Поселок Пролетарский»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индивидуальными источниками теплоснабжения, работающими на газообразном топливе, и обслуживаются непосредственно потребителями.</w:t>
      </w:r>
    </w:p>
    <w:p w:rsidR="00C458BA" w:rsidRPr="00C458BA" w:rsidRDefault="00C458BA" w:rsidP="00C458BA">
      <w:pPr>
        <w:widowControl w:val="0"/>
        <w:spacing w:after="0" w:line="317" w:lineRule="exact"/>
        <w:ind w:firstLine="709"/>
        <w:jc w:val="both"/>
        <w:rPr>
          <w:rFonts w:ascii="Times New Roman" w:hAnsi="Times New Roman" w:cs="Times New Roman"/>
          <w:sz w:val="28"/>
          <w:szCs w:val="28"/>
        </w:rPr>
      </w:pPr>
      <w:r w:rsidRPr="00C458BA">
        <w:rPr>
          <w:rFonts w:ascii="Times New Roman" w:hAnsi="Times New Roman" w:cs="Times New Roman"/>
          <w:sz w:val="28"/>
          <w:szCs w:val="28"/>
        </w:rPr>
        <w:t xml:space="preserve">Многоквартирный жилой фонд, крупные общественные здания, некоторые производственные предприятия подключены к централизованной системе теплоснабжения, которая состоит из котельных и тепловых сетей. Эксплуатацию 4 котельных и 16,7 км тепловых сетей на территории </w:t>
      </w:r>
      <w:r w:rsidRPr="00C458BA">
        <w:rPr>
          <w:rFonts w:ascii="Times New Roman" w:hAnsi="Times New Roman" w:cs="Times New Roman"/>
          <w:bCs/>
          <w:sz w:val="28"/>
          <w:szCs w:val="28"/>
        </w:rPr>
        <w:t>городского поселения «поселок Пролетарский» осуществляет МУП «Ракитянские тепловые сети».</w:t>
      </w:r>
    </w:p>
    <w:p w:rsidR="00CB0170" w:rsidRPr="00C458BA" w:rsidRDefault="00CB0170" w:rsidP="00CB0170">
      <w:pPr>
        <w:widowControl w:val="0"/>
        <w:spacing w:after="0" w:line="274" w:lineRule="auto"/>
        <w:ind w:firstLine="709"/>
        <w:jc w:val="both"/>
        <w:rPr>
          <w:rFonts w:ascii="Times New Roman" w:eastAsia="Times New Roman" w:hAnsi="Times New Roman" w:cs="Times New Roman"/>
          <w:sz w:val="28"/>
          <w:szCs w:val="28"/>
        </w:rPr>
      </w:pPr>
      <w:r w:rsidRPr="00C458BA">
        <w:rPr>
          <w:rFonts w:ascii="Times New Roman" w:eastAsia="Times New Roman" w:hAnsi="Times New Roman" w:cs="Times New Roman"/>
          <w:spacing w:val="-1"/>
          <w:sz w:val="28"/>
          <w:szCs w:val="28"/>
        </w:rPr>
        <w:t>Значительную</w:t>
      </w:r>
      <w:r w:rsidRPr="00C458BA">
        <w:rPr>
          <w:rFonts w:ascii="Times New Roman" w:eastAsia="Times New Roman" w:hAnsi="Times New Roman" w:cs="Times New Roman"/>
          <w:spacing w:val="41"/>
          <w:sz w:val="28"/>
          <w:szCs w:val="28"/>
        </w:rPr>
        <w:t xml:space="preserve"> </w:t>
      </w:r>
      <w:r w:rsidRPr="00C458BA">
        <w:rPr>
          <w:rFonts w:ascii="Times New Roman" w:eastAsia="Times New Roman" w:hAnsi="Times New Roman" w:cs="Times New Roman"/>
          <w:sz w:val="28"/>
          <w:szCs w:val="28"/>
        </w:rPr>
        <w:t>долю</w:t>
      </w:r>
      <w:r w:rsidRPr="00C458BA">
        <w:rPr>
          <w:rFonts w:ascii="Times New Roman" w:eastAsia="Times New Roman" w:hAnsi="Times New Roman" w:cs="Times New Roman"/>
          <w:spacing w:val="41"/>
          <w:sz w:val="28"/>
          <w:szCs w:val="28"/>
        </w:rPr>
        <w:t xml:space="preserve"> </w:t>
      </w:r>
      <w:r w:rsidRPr="00C458BA">
        <w:rPr>
          <w:rFonts w:ascii="Times New Roman" w:eastAsia="Times New Roman" w:hAnsi="Times New Roman" w:cs="Times New Roman"/>
          <w:sz w:val="28"/>
          <w:szCs w:val="28"/>
        </w:rPr>
        <w:t>тепловой</w:t>
      </w:r>
      <w:r w:rsidRPr="00C458BA">
        <w:rPr>
          <w:rFonts w:ascii="Times New Roman" w:eastAsia="Times New Roman" w:hAnsi="Times New Roman" w:cs="Times New Roman"/>
          <w:spacing w:val="44"/>
          <w:sz w:val="28"/>
          <w:szCs w:val="28"/>
        </w:rPr>
        <w:t xml:space="preserve"> </w:t>
      </w:r>
      <w:r w:rsidRPr="00C458BA">
        <w:rPr>
          <w:rFonts w:ascii="Times New Roman" w:eastAsia="Times New Roman" w:hAnsi="Times New Roman" w:cs="Times New Roman"/>
          <w:spacing w:val="-1"/>
          <w:sz w:val="28"/>
          <w:szCs w:val="28"/>
        </w:rPr>
        <w:t>энергии,</w:t>
      </w:r>
      <w:r w:rsidRPr="00C458BA">
        <w:rPr>
          <w:rFonts w:ascii="Times New Roman" w:eastAsia="Times New Roman" w:hAnsi="Times New Roman" w:cs="Times New Roman"/>
          <w:spacing w:val="43"/>
          <w:sz w:val="28"/>
          <w:szCs w:val="28"/>
        </w:rPr>
        <w:t xml:space="preserve"> </w:t>
      </w:r>
      <w:r w:rsidRPr="00C458BA">
        <w:rPr>
          <w:rFonts w:ascii="Times New Roman" w:eastAsia="Times New Roman" w:hAnsi="Times New Roman" w:cs="Times New Roman"/>
          <w:spacing w:val="-1"/>
          <w:sz w:val="28"/>
          <w:szCs w:val="28"/>
        </w:rPr>
        <w:t>потребляемой</w:t>
      </w:r>
      <w:r w:rsidRPr="00C458BA">
        <w:rPr>
          <w:rFonts w:ascii="Times New Roman" w:eastAsia="Times New Roman" w:hAnsi="Times New Roman" w:cs="Times New Roman"/>
          <w:spacing w:val="44"/>
          <w:sz w:val="28"/>
          <w:szCs w:val="28"/>
        </w:rPr>
        <w:t xml:space="preserve"> </w:t>
      </w:r>
      <w:r w:rsidRPr="00C458BA">
        <w:rPr>
          <w:rFonts w:ascii="Times New Roman" w:eastAsia="Times New Roman" w:hAnsi="Times New Roman" w:cs="Times New Roman"/>
          <w:sz w:val="28"/>
          <w:szCs w:val="28"/>
        </w:rPr>
        <w:t>на</w:t>
      </w:r>
      <w:r w:rsidRPr="00C458BA">
        <w:rPr>
          <w:rFonts w:ascii="Times New Roman" w:eastAsia="Times New Roman" w:hAnsi="Times New Roman" w:cs="Times New Roman"/>
          <w:spacing w:val="42"/>
          <w:sz w:val="28"/>
          <w:szCs w:val="28"/>
        </w:rPr>
        <w:t xml:space="preserve"> </w:t>
      </w:r>
      <w:r w:rsidRPr="00C458BA">
        <w:rPr>
          <w:rFonts w:ascii="Times New Roman" w:eastAsia="Times New Roman" w:hAnsi="Times New Roman" w:cs="Times New Roman"/>
          <w:spacing w:val="-1"/>
          <w:sz w:val="28"/>
          <w:szCs w:val="28"/>
        </w:rPr>
        <w:t>собственные</w:t>
      </w:r>
      <w:r w:rsidRPr="00C458BA">
        <w:rPr>
          <w:rFonts w:ascii="Times New Roman" w:eastAsia="Times New Roman" w:hAnsi="Times New Roman" w:cs="Times New Roman"/>
          <w:spacing w:val="42"/>
          <w:sz w:val="28"/>
          <w:szCs w:val="28"/>
        </w:rPr>
        <w:t xml:space="preserve"> </w:t>
      </w:r>
      <w:r w:rsidRPr="00C458BA">
        <w:rPr>
          <w:rFonts w:ascii="Times New Roman" w:eastAsia="Times New Roman" w:hAnsi="Times New Roman" w:cs="Times New Roman"/>
          <w:spacing w:val="-2"/>
          <w:sz w:val="28"/>
          <w:szCs w:val="28"/>
        </w:rPr>
        <w:t>нужды</w:t>
      </w:r>
      <w:r w:rsidRPr="00C458BA">
        <w:rPr>
          <w:rFonts w:ascii="Times New Roman" w:eastAsia="Times New Roman" w:hAnsi="Times New Roman" w:cs="Times New Roman"/>
          <w:spacing w:val="57"/>
          <w:w w:val="99"/>
          <w:sz w:val="28"/>
          <w:szCs w:val="28"/>
        </w:rPr>
        <w:t xml:space="preserve"> </w:t>
      </w:r>
      <w:r w:rsidRPr="00C458BA">
        <w:rPr>
          <w:rFonts w:ascii="Times New Roman" w:eastAsia="Times New Roman" w:hAnsi="Times New Roman" w:cs="Times New Roman"/>
          <w:spacing w:val="-1"/>
          <w:sz w:val="28"/>
          <w:szCs w:val="28"/>
        </w:rPr>
        <w:t>котельными</w:t>
      </w:r>
      <w:r w:rsidRPr="00C458BA">
        <w:rPr>
          <w:rFonts w:ascii="Times New Roman" w:eastAsia="Times New Roman" w:hAnsi="Times New Roman" w:cs="Times New Roman"/>
          <w:spacing w:val="13"/>
          <w:sz w:val="28"/>
          <w:szCs w:val="28"/>
        </w:rPr>
        <w:t xml:space="preserve"> </w:t>
      </w:r>
      <w:r w:rsidRPr="00C458BA">
        <w:rPr>
          <w:rFonts w:ascii="Times New Roman" w:eastAsia="Times New Roman" w:hAnsi="Times New Roman" w:cs="Times New Roman"/>
          <w:spacing w:val="-1"/>
          <w:sz w:val="28"/>
          <w:szCs w:val="28"/>
        </w:rPr>
        <w:t>потребляет</w:t>
      </w:r>
      <w:r w:rsidRPr="00C458BA">
        <w:rPr>
          <w:rFonts w:ascii="Times New Roman" w:eastAsia="Times New Roman" w:hAnsi="Times New Roman" w:cs="Times New Roman"/>
          <w:spacing w:val="13"/>
          <w:sz w:val="28"/>
          <w:szCs w:val="28"/>
        </w:rPr>
        <w:t xml:space="preserve"> </w:t>
      </w:r>
      <w:r w:rsidRPr="00C458BA">
        <w:rPr>
          <w:rFonts w:ascii="Times New Roman" w:eastAsia="Times New Roman" w:hAnsi="Times New Roman" w:cs="Times New Roman"/>
          <w:spacing w:val="-1"/>
          <w:sz w:val="28"/>
          <w:szCs w:val="28"/>
        </w:rPr>
        <w:t>водоподготовка.</w:t>
      </w:r>
      <w:r w:rsidRPr="00C458BA">
        <w:rPr>
          <w:rFonts w:ascii="Times New Roman" w:eastAsia="Times New Roman" w:hAnsi="Times New Roman" w:cs="Times New Roman"/>
          <w:spacing w:val="14"/>
          <w:sz w:val="28"/>
          <w:szCs w:val="28"/>
        </w:rPr>
        <w:t xml:space="preserve"> </w:t>
      </w:r>
      <w:r w:rsidRPr="00C458BA">
        <w:rPr>
          <w:rFonts w:ascii="Times New Roman" w:eastAsia="Times New Roman" w:hAnsi="Times New Roman" w:cs="Times New Roman"/>
          <w:spacing w:val="-1"/>
          <w:sz w:val="28"/>
          <w:szCs w:val="28"/>
        </w:rPr>
        <w:t>Тепловая</w:t>
      </w:r>
      <w:r w:rsidRPr="00C458BA">
        <w:rPr>
          <w:rFonts w:ascii="Times New Roman" w:eastAsia="Times New Roman" w:hAnsi="Times New Roman" w:cs="Times New Roman"/>
          <w:spacing w:val="12"/>
          <w:sz w:val="28"/>
          <w:szCs w:val="28"/>
        </w:rPr>
        <w:t xml:space="preserve"> </w:t>
      </w:r>
      <w:r w:rsidRPr="00C458BA">
        <w:rPr>
          <w:rFonts w:ascii="Times New Roman" w:eastAsia="Times New Roman" w:hAnsi="Times New Roman" w:cs="Times New Roman"/>
          <w:sz w:val="28"/>
          <w:szCs w:val="28"/>
        </w:rPr>
        <w:t>энергия</w:t>
      </w:r>
      <w:r w:rsidRPr="00C458BA">
        <w:rPr>
          <w:rFonts w:ascii="Times New Roman" w:eastAsia="Times New Roman" w:hAnsi="Times New Roman" w:cs="Times New Roman"/>
          <w:spacing w:val="12"/>
          <w:sz w:val="28"/>
          <w:szCs w:val="28"/>
        </w:rPr>
        <w:t xml:space="preserve"> </w:t>
      </w:r>
      <w:r w:rsidRPr="00C458BA">
        <w:rPr>
          <w:rFonts w:ascii="Times New Roman" w:eastAsia="Times New Roman" w:hAnsi="Times New Roman" w:cs="Times New Roman"/>
          <w:sz w:val="28"/>
          <w:szCs w:val="28"/>
        </w:rPr>
        <w:t>в</w:t>
      </w:r>
      <w:r w:rsidRPr="00C458BA">
        <w:rPr>
          <w:rFonts w:ascii="Times New Roman" w:eastAsia="Times New Roman" w:hAnsi="Times New Roman" w:cs="Times New Roman"/>
          <w:spacing w:val="14"/>
          <w:sz w:val="28"/>
          <w:szCs w:val="28"/>
        </w:rPr>
        <w:t xml:space="preserve"> </w:t>
      </w:r>
      <w:r w:rsidRPr="00C458BA">
        <w:rPr>
          <w:rFonts w:ascii="Times New Roman" w:eastAsia="Times New Roman" w:hAnsi="Times New Roman" w:cs="Times New Roman"/>
          <w:sz w:val="28"/>
          <w:szCs w:val="28"/>
        </w:rPr>
        <w:t>виде</w:t>
      </w:r>
      <w:r w:rsidRPr="00C458BA">
        <w:rPr>
          <w:rFonts w:ascii="Times New Roman" w:eastAsia="Times New Roman" w:hAnsi="Times New Roman" w:cs="Times New Roman"/>
          <w:spacing w:val="12"/>
          <w:sz w:val="28"/>
          <w:szCs w:val="28"/>
        </w:rPr>
        <w:t xml:space="preserve"> </w:t>
      </w:r>
      <w:r w:rsidRPr="00C458BA">
        <w:rPr>
          <w:rFonts w:ascii="Times New Roman" w:eastAsia="Times New Roman" w:hAnsi="Times New Roman" w:cs="Times New Roman"/>
          <w:sz w:val="28"/>
          <w:szCs w:val="28"/>
        </w:rPr>
        <w:t>горячей</w:t>
      </w:r>
      <w:r w:rsidRPr="00C458BA">
        <w:rPr>
          <w:rFonts w:ascii="Times New Roman" w:eastAsia="Times New Roman" w:hAnsi="Times New Roman" w:cs="Times New Roman"/>
          <w:spacing w:val="13"/>
          <w:sz w:val="28"/>
          <w:szCs w:val="28"/>
        </w:rPr>
        <w:t xml:space="preserve"> </w:t>
      </w:r>
      <w:r w:rsidRPr="00C458BA">
        <w:rPr>
          <w:rFonts w:ascii="Times New Roman" w:eastAsia="Times New Roman" w:hAnsi="Times New Roman" w:cs="Times New Roman"/>
          <w:spacing w:val="-1"/>
          <w:sz w:val="28"/>
          <w:szCs w:val="28"/>
        </w:rPr>
        <w:t>воды</w:t>
      </w:r>
      <w:r w:rsidRPr="00C458BA">
        <w:rPr>
          <w:rFonts w:ascii="Times New Roman" w:eastAsia="Times New Roman" w:hAnsi="Times New Roman" w:cs="Times New Roman"/>
          <w:spacing w:val="79"/>
          <w:w w:val="99"/>
          <w:sz w:val="28"/>
          <w:szCs w:val="28"/>
        </w:rPr>
        <w:t xml:space="preserve"> </w:t>
      </w:r>
      <w:r w:rsidRPr="00C458BA">
        <w:rPr>
          <w:rFonts w:ascii="Times New Roman" w:eastAsia="Times New Roman" w:hAnsi="Times New Roman" w:cs="Times New Roman"/>
          <w:spacing w:val="-1"/>
          <w:sz w:val="28"/>
          <w:szCs w:val="28"/>
        </w:rPr>
        <w:t>используется</w:t>
      </w:r>
      <w:r w:rsidRPr="00C458BA">
        <w:rPr>
          <w:rFonts w:ascii="Times New Roman" w:eastAsia="Times New Roman" w:hAnsi="Times New Roman" w:cs="Times New Roman"/>
          <w:spacing w:val="56"/>
          <w:sz w:val="28"/>
          <w:szCs w:val="28"/>
        </w:rPr>
        <w:t xml:space="preserve"> </w:t>
      </w:r>
      <w:r w:rsidRPr="00C458BA">
        <w:rPr>
          <w:rFonts w:ascii="Times New Roman" w:eastAsia="Times New Roman" w:hAnsi="Times New Roman" w:cs="Times New Roman"/>
          <w:sz w:val="28"/>
          <w:szCs w:val="28"/>
        </w:rPr>
        <w:t>на</w:t>
      </w:r>
      <w:r w:rsidRPr="00C458BA">
        <w:rPr>
          <w:rFonts w:ascii="Times New Roman" w:eastAsia="Times New Roman" w:hAnsi="Times New Roman" w:cs="Times New Roman"/>
          <w:spacing w:val="57"/>
          <w:sz w:val="28"/>
          <w:szCs w:val="28"/>
        </w:rPr>
        <w:t xml:space="preserve"> </w:t>
      </w:r>
      <w:r w:rsidRPr="00C458BA">
        <w:rPr>
          <w:rFonts w:ascii="Times New Roman" w:eastAsia="Times New Roman" w:hAnsi="Times New Roman" w:cs="Times New Roman"/>
          <w:sz w:val="28"/>
          <w:szCs w:val="28"/>
        </w:rPr>
        <w:t>подогрев</w:t>
      </w:r>
      <w:r w:rsidRPr="00C458BA">
        <w:rPr>
          <w:rFonts w:ascii="Times New Roman" w:eastAsia="Times New Roman" w:hAnsi="Times New Roman" w:cs="Times New Roman"/>
          <w:spacing w:val="59"/>
          <w:sz w:val="28"/>
          <w:szCs w:val="28"/>
        </w:rPr>
        <w:t xml:space="preserve"> </w:t>
      </w:r>
      <w:r w:rsidRPr="00C458BA">
        <w:rPr>
          <w:rFonts w:ascii="Times New Roman" w:eastAsia="Times New Roman" w:hAnsi="Times New Roman" w:cs="Times New Roman"/>
          <w:spacing w:val="-1"/>
          <w:sz w:val="28"/>
          <w:szCs w:val="28"/>
        </w:rPr>
        <w:t>исходной</w:t>
      </w:r>
      <w:r w:rsidRPr="00C458BA">
        <w:rPr>
          <w:rFonts w:ascii="Times New Roman" w:eastAsia="Times New Roman" w:hAnsi="Times New Roman" w:cs="Times New Roman"/>
          <w:spacing w:val="57"/>
          <w:sz w:val="28"/>
          <w:szCs w:val="28"/>
        </w:rPr>
        <w:t xml:space="preserve"> </w:t>
      </w:r>
      <w:r w:rsidRPr="00C458BA">
        <w:rPr>
          <w:rFonts w:ascii="Times New Roman" w:eastAsia="Times New Roman" w:hAnsi="Times New Roman" w:cs="Times New Roman"/>
          <w:spacing w:val="-1"/>
          <w:sz w:val="28"/>
          <w:szCs w:val="28"/>
        </w:rPr>
        <w:t>холодной</w:t>
      </w:r>
      <w:r w:rsidRPr="00C458BA">
        <w:rPr>
          <w:rFonts w:ascii="Times New Roman" w:eastAsia="Times New Roman" w:hAnsi="Times New Roman" w:cs="Times New Roman"/>
          <w:spacing w:val="58"/>
          <w:sz w:val="28"/>
          <w:szCs w:val="28"/>
        </w:rPr>
        <w:t xml:space="preserve"> </w:t>
      </w:r>
      <w:r w:rsidRPr="00C458BA">
        <w:rPr>
          <w:rFonts w:ascii="Times New Roman" w:eastAsia="Times New Roman" w:hAnsi="Times New Roman" w:cs="Times New Roman"/>
          <w:spacing w:val="-1"/>
          <w:sz w:val="28"/>
          <w:szCs w:val="28"/>
        </w:rPr>
        <w:t>воды</w:t>
      </w:r>
      <w:r w:rsidRPr="00C458BA">
        <w:rPr>
          <w:rFonts w:ascii="Times New Roman" w:eastAsia="Times New Roman" w:hAnsi="Times New Roman" w:cs="Times New Roman"/>
          <w:spacing w:val="59"/>
          <w:sz w:val="28"/>
          <w:szCs w:val="28"/>
        </w:rPr>
        <w:t xml:space="preserve"> </w:t>
      </w:r>
      <w:r w:rsidRPr="00C458BA">
        <w:rPr>
          <w:rFonts w:ascii="Times New Roman" w:eastAsia="Times New Roman" w:hAnsi="Times New Roman" w:cs="Times New Roman"/>
          <w:spacing w:val="-1"/>
          <w:sz w:val="28"/>
          <w:szCs w:val="28"/>
        </w:rPr>
        <w:t>для</w:t>
      </w:r>
      <w:r w:rsidRPr="00C458BA">
        <w:rPr>
          <w:rFonts w:ascii="Times New Roman" w:eastAsia="Times New Roman" w:hAnsi="Times New Roman" w:cs="Times New Roman"/>
          <w:spacing w:val="57"/>
          <w:sz w:val="28"/>
          <w:szCs w:val="28"/>
        </w:rPr>
        <w:t xml:space="preserve"> </w:t>
      </w:r>
      <w:r w:rsidRPr="00C458BA">
        <w:rPr>
          <w:rFonts w:ascii="Times New Roman" w:eastAsia="Times New Roman" w:hAnsi="Times New Roman" w:cs="Times New Roman"/>
          <w:spacing w:val="-1"/>
          <w:sz w:val="28"/>
          <w:szCs w:val="28"/>
        </w:rPr>
        <w:t>подпитки</w:t>
      </w:r>
      <w:r w:rsidRPr="00C458BA">
        <w:rPr>
          <w:rFonts w:ascii="Times New Roman" w:eastAsia="Times New Roman" w:hAnsi="Times New Roman" w:cs="Times New Roman"/>
          <w:spacing w:val="57"/>
          <w:sz w:val="28"/>
          <w:szCs w:val="28"/>
        </w:rPr>
        <w:t xml:space="preserve"> </w:t>
      </w:r>
      <w:r w:rsidRPr="00C458BA">
        <w:rPr>
          <w:rFonts w:ascii="Times New Roman" w:eastAsia="Times New Roman" w:hAnsi="Times New Roman" w:cs="Times New Roman"/>
          <w:spacing w:val="-2"/>
          <w:sz w:val="28"/>
          <w:szCs w:val="28"/>
        </w:rPr>
        <w:t>котлов</w:t>
      </w:r>
      <w:r w:rsidRPr="00C458BA">
        <w:rPr>
          <w:rFonts w:ascii="Times New Roman" w:eastAsia="Times New Roman" w:hAnsi="Times New Roman" w:cs="Times New Roman"/>
          <w:spacing w:val="59"/>
          <w:sz w:val="28"/>
          <w:szCs w:val="28"/>
        </w:rPr>
        <w:t xml:space="preserve"> </w:t>
      </w:r>
      <w:r w:rsidRPr="00C458BA">
        <w:rPr>
          <w:rFonts w:ascii="Times New Roman" w:eastAsia="Times New Roman" w:hAnsi="Times New Roman" w:cs="Times New Roman"/>
          <w:sz w:val="28"/>
          <w:szCs w:val="28"/>
        </w:rPr>
        <w:t>и</w:t>
      </w:r>
      <w:r w:rsidRPr="00C458BA">
        <w:rPr>
          <w:rFonts w:ascii="Times New Roman" w:eastAsia="Times New Roman" w:hAnsi="Times New Roman" w:cs="Times New Roman"/>
          <w:spacing w:val="58"/>
          <w:sz w:val="28"/>
          <w:szCs w:val="28"/>
        </w:rPr>
        <w:t xml:space="preserve"> </w:t>
      </w:r>
      <w:r w:rsidRPr="00C458BA">
        <w:rPr>
          <w:rFonts w:ascii="Times New Roman" w:eastAsia="Times New Roman" w:hAnsi="Times New Roman" w:cs="Times New Roman"/>
          <w:spacing w:val="-1"/>
          <w:sz w:val="28"/>
          <w:szCs w:val="28"/>
        </w:rPr>
        <w:t>тепловых</w:t>
      </w:r>
      <w:r w:rsidRPr="00C458BA">
        <w:rPr>
          <w:rFonts w:ascii="Times New Roman" w:eastAsia="Times New Roman" w:hAnsi="Times New Roman" w:cs="Times New Roman"/>
          <w:spacing w:val="58"/>
          <w:w w:val="99"/>
          <w:sz w:val="28"/>
          <w:szCs w:val="28"/>
        </w:rPr>
        <w:t xml:space="preserve"> </w:t>
      </w:r>
      <w:r w:rsidRPr="00C458BA">
        <w:rPr>
          <w:rFonts w:ascii="Times New Roman" w:eastAsia="Times New Roman" w:hAnsi="Times New Roman" w:cs="Times New Roman"/>
          <w:spacing w:val="-1"/>
          <w:sz w:val="28"/>
          <w:szCs w:val="28"/>
        </w:rPr>
        <w:t>сетей,</w:t>
      </w:r>
      <w:r w:rsidRPr="00C458BA">
        <w:rPr>
          <w:rFonts w:ascii="Times New Roman" w:eastAsia="Times New Roman" w:hAnsi="Times New Roman" w:cs="Times New Roman"/>
          <w:spacing w:val="-5"/>
          <w:sz w:val="28"/>
          <w:szCs w:val="28"/>
        </w:rPr>
        <w:t xml:space="preserve"> </w:t>
      </w:r>
      <w:r w:rsidRPr="00C458BA">
        <w:rPr>
          <w:rFonts w:ascii="Times New Roman" w:eastAsia="Times New Roman" w:hAnsi="Times New Roman" w:cs="Times New Roman"/>
          <w:sz w:val="28"/>
          <w:szCs w:val="28"/>
        </w:rPr>
        <w:t>а</w:t>
      </w:r>
      <w:r w:rsidRPr="00C458BA">
        <w:rPr>
          <w:rFonts w:ascii="Times New Roman" w:eastAsia="Times New Roman" w:hAnsi="Times New Roman" w:cs="Times New Roman"/>
          <w:spacing w:val="-8"/>
          <w:sz w:val="28"/>
          <w:szCs w:val="28"/>
        </w:rPr>
        <w:t xml:space="preserve"> </w:t>
      </w:r>
      <w:r w:rsidRPr="00C458BA">
        <w:rPr>
          <w:rFonts w:ascii="Times New Roman" w:eastAsia="Times New Roman" w:hAnsi="Times New Roman" w:cs="Times New Roman"/>
          <w:spacing w:val="-1"/>
          <w:sz w:val="28"/>
          <w:szCs w:val="28"/>
        </w:rPr>
        <w:t>также</w:t>
      </w:r>
      <w:r w:rsidRPr="00C458BA">
        <w:rPr>
          <w:rFonts w:ascii="Times New Roman" w:eastAsia="Times New Roman" w:hAnsi="Times New Roman" w:cs="Times New Roman"/>
          <w:spacing w:val="-12"/>
          <w:sz w:val="28"/>
          <w:szCs w:val="28"/>
        </w:rPr>
        <w:t xml:space="preserve"> </w:t>
      </w:r>
      <w:r w:rsidRPr="00C458BA">
        <w:rPr>
          <w:rFonts w:ascii="Times New Roman" w:eastAsia="Times New Roman" w:hAnsi="Times New Roman" w:cs="Times New Roman"/>
          <w:spacing w:val="-1"/>
          <w:sz w:val="28"/>
          <w:szCs w:val="28"/>
        </w:rPr>
        <w:t>используется</w:t>
      </w:r>
      <w:r w:rsidRPr="00C458BA">
        <w:rPr>
          <w:rFonts w:ascii="Times New Roman" w:eastAsia="Times New Roman" w:hAnsi="Times New Roman" w:cs="Times New Roman"/>
          <w:spacing w:val="-6"/>
          <w:sz w:val="28"/>
          <w:szCs w:val="28"/>
        </w:rPr>
        <w:t xml:space="preserve"> </w:t>
      </w:r>
      <w:r w:rsidRPr="00C458BA">
        <w:rPr>
          <w:rFonts w:ascii="Times New Roman" w:eastAsia="Times New Roman" w:hAnsi="Times New Roman" w:cs="Times New Roman"/>
          <w:sz w:val="28"/>
          <w:szCs w:val="28"/>
        </w:rPr>
        <w:t>на</w:t>
      </w:r>
      <w:r w:rsidRPr="00C458BA">
        <w:rPr>
          <w:rFonts w:ascii="Times New Roman" w:eastAsia="Times New Roman" w:hAnsi="Times New Roman" w:cs="Times New Roman"/>
          <w:spacing w:val="-8"/>
          <w:sz w:val="28"/>
          <w:szCs w:val="28"/>
        </w:rPr>
        <w:t xml:space="preserve"> </w:t>
      </w:r>
      <w:r w:rsidRPr="00C458BA">
        <w:rPr>
          <w:rFonts w:ascii="Times New Roman" w:eastAsia="Times New Roman" w:hAnsi="Times New Roman" w:cs="Times New Roman"/>
          <w:sz w:val="28"/>
          <w:szCs w:val="28"/>
        </w:rPr>
        <w:t>прочие</w:t>
      </w:r>
      <w:r w:rsidRPr="00C458BA">
        <w:rPr>
          <w:rFonts w:ascii="Times New Roman" w:eastAsia="Times New Roman" w:hAnsi="Times New Roman" w:cs="Times New Roman"/>
          <w:spacing w:val="-7"/>
          <w:sz w:val="28"/>
          <w:szCs w:val="28"/>
        </w:rPr>
        <w:t xml:space="preserve"> </w:t>
      </w:r>
      <w:r w:rsidRPr="00C458BA">
        <w:rPr>
          <w:rFonts w:ascii="Times New Roman" w:eastAsia="Times New Roman" w:hAnsi="Times New Roman" w:cs="Times New Roman"/>
          <w:spacing w:val="-1"/>
          <w:sz w:val="28"/>
          <w:szCs w:val="28"/>
        </w:rPr>
        <w:t>хозяйственные</w:t>
      </w:r>
      <w:r w:rsidRPr="00C458BA">
        <w:rPr>
          <w:rFonts w:ascii="Times New Roman" w:eastAsia="Times New Roman" w:hAnsi="Times New Roman" w:cs="Times New Roman"/>
          <w:spacing w:val="-8"/>
          <w:sz w:val="28"/>
          <w:szCs w:val="28"/>
        </w:rPr>
        <w:t xml:space="preserve"> </w:t>
      </w:r>
      <w:r w:rsidRPr="00C458BA">
        <w:rPr>
          <w:rFonts w:ascii="Times New Roman" w:eastAsia="Times New Roman" w:hAnsi="Times New Roman" w:cs="Times New Roman"/>
          <w:spacing w:val="-2"/>
          <w:sz w:val="28"/>
          <w:szCs w:val="28"/>
        </w:rPr>
        <w:t>нужды.</w:t>
      </w:r>
    </w:p>
    <w:p w:rsidR="00CB0170" w:rsidRPr="00C458BA" w:rsidRDefault="00CB0170" w:rsidP="00CB0170">
      <w:pPr>
        <w:widowControl w:val="0"/>
        <w:spacing w:after="0" w:line="274" w:lineRule="auto"/>
        <w:ind w:firstLine="710"/>
        <w:jc w:val="both"/>
        <w:rPr>
          <w:rFonts w:ascii="Times New Roman" w:hAnsi="Times New Roman"/>
          <w:sz w:val="28"/>
          <w:szCs w:val="28"/>
        </w:rPr>
      </w:pPr>
      <w:r w:rsidRPr="00C458BA">
        <w:rPr>
          <w:rFonts w:ascii="Times New Roman" w:hAnsi="Times New Roman"/>
          <w:sz w:val="28"/>
          <w:szCs w:val="28"/>
        </w:rPr>
        <w:t>Основной</w:t>
      </w:r>
      <w:r w:rsidRPr="00C458BA">
        <w:rPr>
          <w:rFonts w:ascii="Times New Roman" w:hAnsi="Times New Roman"/>
          <w:spacing w:val="55"/>
          <w:sz w:val="28"/>
          <w:szCs w:val="28"/>
        </w:rPr>
        <w:t xml:space="preserve"> </w:t>
      </w:r>
      <w:r w:rsidRPr="00C458BA">
        <w:rPr>
          <w:rFonts w:ascii="Times New Roman" w:hAnsi="Times New Roman"/>
          <w:spacing w:val="-1"/>
          <w:sz w:val="28"/>
          <w:szCs w:val="28"/>
        </w:rPr>
        <w:t>задачей</w:t>
      </w:r>
      <w:r w:rsidRPr="00C458BA">
        <w:rPr>
          <w:rFonts w:ascii="Times New Roman" w:hAnsi="Times New Roman"/>
          <w:spacing w:val="56"/>
          <w:sz w:val="28"/>
          <w:szCs w:val="28"/>
        </w:rPr>
        <w:t xml:space="preserve"> </w:t>
      </w:r>
      <w:r w:rsidRPr="00C458BA">
        <w:rPr>
          <w:rFonts w:ascii="Times New Roman" w:hAnsi="Times New Roman"/>
          <w:sz w:val="28"/>
          <w:szCs w:val="28"/>
        </w:rPr>
        <w:t>регулирования</w:t>
      </w:r>
      <w:r w:rsidRPr="00C458BA">
        <w:rPr>
          <w:rFonts w:ascii="Times New Roman" w:hAnsi="Times New Roman"/>
          <w:spacing w:val="50"/>
          <w:sz w:val="28"/>
          <w:szCs w:val="28"/>
        </w:rPr>
        <w:t xml:space="preserve"> </w:t>
      </w:r>
      <w:r w:rsidRPr="00C458BA">
        <w:rPr>
          <w:rFonts w:ascii="Times New Roman" w:hAnsi="Times New Roman"/>
          <w:spacing w:val="-2"/>
          <w:sz w:val="28"/>
          <w:szCs w:val="28"/>
        </w:rPr>
        <w:t>отпуска</w:t>
      </w:r>
      <w:r w:rsidRPr="00C458BA">
        <w:rPr>
          <w:rFonts w:ascii="Times New Roman" w:hAnsi="Times New Roman"/>
          <w:spacing w:val="58"/>
          <w:sz w:val="28"/>
          <w:szCs w:val="28"/>
        </w:rPr>
        <w:t xml:space="preserve"> </w:t>
      </w:r>
      <w:r w:rsidRPr="00C458BA">
        <w:rPr>
          <w:rFonts w:ascii="Times New Roman" w:hAnsi="Times New Roman"/>
          <w:sz w:val="28"/>
          <w:szCs w:val="28"/>
        </w:rPr>
        <w:t>тепловой</w:t>
      </w:r>
      <w:r w:rsidRPr="00C458BA">
        <w:rPr>
          <w:rFonts w:ascii="Times New Roman" w:hAnsi="Times New Roman"/>
          <w:spacing w:val="56"/>
          <w:sz w:val="28"/>
          <w:szCs w:val="28"/>
        </w:rPr>
        <w:t xml:space="preserve"> </w:t>
      </w:r>
      <w:r w:rsidRPr="00C458BA">
        <w:rPr>
          <w:rFonts w:ascii="Times New Roman" w:hAnsi="Times New Roman"/>
          <w:sz w:val="28"/>
          <w:szCs w:val="28"/>
        </w:rPr>
        <w:t>энергии</w:t>
      </w:r>
      <w:r w:rsidRPr="00C458BA">
        <w:rPr>
          <w:rFonts w:ascii="Times New Roman" w:hAnsi="Times New Roman"/>
          <w:spacing w:val="56"/>
          <w:sz w:val="28"/>
          <w:szCs w:val="28"/>
        </w:rPr>
        <w:t xml:space="preserve"> </w:t>
      </w:r>
      <w:r w:rsidRPr="00C458BA">
        <w:rPr>
          <w:rFonts w:ascii="Times New Roman" w:hAnsi="Times New Roman"/>
          <w:sz w:val="28"/>
          <w:szCs w:val="28"/>
        </w:rPr>
        <w:t>в</w:t>
      </w:r>
      <w:r w:rsidRPr="00C458BA">
        <w:rPr>
          <w:rFonts w:ascii="Times New Roman" w:hAnsi="Times New Roman"/>
          <w:spacing w:val="56"/>
          <w:sz w:val="28"/>
          <w:szCs w:val="28"/>
        </w:rPr>
        <w:t xml:space="preserve"> </w:t>
      </w:r>
      <w:r w:rsidRPr="00C458BA">
        <w:rPr>
          <w:rFonts w:ascii="Times New Roman" w:hAnsi="Times New Roman"/>
          <w:spacing w:val="-1"/>
          <w:sz w:val="28"/>
          <w:szCs w:val="28"/>
        </w:rPr>
        <w:t>системах</w:t>
      </w:r>
      <w:r w:rsidRPr="00C458BA">
        <w:rPr>
          <w:rFonts w:ascii="Times New Roman" w:hAnsi="Times New Roman"/>
          <w:spacing w:val="32"/>
          <w:w w:val="99"/>
          <w:sz w:val="28"/>
          <w:szCs w:val="28"/>
        </w:rPr>
        <w:t xml:space="preserve"> </w:t>
      </w:r>
      <w:r w:rsidRPr="00C458BA">
        <w:rPr>
          <w:rFonts w:ascii="Times New Roman" w:hAnsi="Times New Roman"/>
          <w:sz w:val="28"/>
          <w:szCs w:val="28"/>
        </w:rPr>
        <w:t>теплоснабжения</w:t>
      </w:r>
      <w:r w:rsidRPr="00C458BA">
        <w:rPr>
          <w:rFonts w:ascii="Times New Roman" w:hAnsi="Times New Roman"/>
          <w:spacing w:val="39"/>
          <w:sz w:val="28"/>
          <w:szCs w:val="28"/>
        </w:rPr>
        <w:t xml:space="preserve"> </w:t>
      </w:r>
      <w:r w:rsidRPr="00C458BA">
        <w:rPr>
          <w:rFonts w:ascii="Times New Roman" w:hAnsi="Times New Roman"/>
          <w:spacing w:val="-1"/>
          <w:sz w:val="28"/>
          <w:szCs w:val="28"/>
        </w:rPr>
        <w:t>является</w:t>
      </w:r>
      <w:r w:rsidRPr="00C458BA">
        <w:rPr>
          <w:rFonts w:ascii="Times New Roman" w:hAnsi="Times New Roman"/>
          <w:spacing w:val="40"/>
          <w:sz w:val="28"/>
          <w:szCs w:val="28"/>
        </w:rPr>
        <w:t xml:space="preserve"> </w:t>
      </w:r>
      <w:r w:rsidRPr="00C458BA">
        <w:rPr>
          <w:rFonts w:ascii="Times New Roman" w:hAnsi="Times New Roman"/>
          <w:spacing w:val="-1"/>
          <w:sz w:val="28"/>
          <w:szCs w:val="28"/>
        </w:rPr>
        <w:t>поддержание</w:t>
      </w:r>
      <w:r w:rsidRPr="00C458BA">
        <w:rPr>
          <w:rFonts w:ascii="Times New Roman" w:hAnsi="Times New Roman"/>
          <w:spacing w:val="44"/>
          <w:sz w:val="28"/>
          <w:szCs w:val="28"/>
        </w:rPr>
        <w:t xml:space="preserve"> </w:t>
      </w:r>
      <w:r w:rsidRPr="00C458BA">
        <w:rPr>
          <w:rFonts w:ascii="Times New Roman" w:hAnsi="Times New Roman"/>
          <w:spacing w:val="-1"/>
          <w:sz w:val="28"/>
          <w:szCs w:val="28"/>
        </w:rPr>
        <w:t>заданной</w:t>
      </w:r>
      <w:r w:rsidRPr="00C458BA">
        <w:rPr>
          <w:rFonts w:ascii="Times New Roman" w:hAnsi="Times New Roman"/>
          <w:spacing w:val="40"/>
          <w:sz w:val="28"/>
          <w:szCs w:val="28"/>
        </w:rPr>
        <w:t xml:space="preserve"> </w:t>
      </w:r>
      <w:r w:rsidRPr="00C458BA">
        <w:rPr>
          <w:rFonts w:ascii="Times New Roman" w:hAnsi="Times New Roman"/>
          <w:spacing w:val="-1"/>
          <w:sz w:val="28"/>
          <w:szCs w:val="28"/>
        </w:rPr>
        <w:t>температуры</w:t>
      </w:r>
      <w:r w:rsidRPr="00C458BA">
        <w:rPr>
          <w:rFonts w:ascii="Times New Roman" w:hAnsi="Times New Roman"/>
          <w:spacing w:val="47"/>
          <w:sz w:val="28"/>
          <w:szCs w:val="28"/>
        </w:rPr>
        <w:t xml:space="preserve"> </w:t>
      </w:r>
      <w:r w:rsidRPr="00C458BA">
        <w:rPr>
          <w:rFonts w:ascii="Times New Roman" w:hAnsi="Times New Roman"/>
          <w:spacing w:val="-1"/>
          <w:sz w:val="28"/>
          <w:szCs w:val="28"/>
        </w:rPr>
        <w:t>воздуха</w:t>
      </w:r>
      <w:r w:rsidRPr="00C458BA">
        <w:rPr>
          <w:rFonts w:ascii="Times New Roman" w:hAnsi="Times New Roman"/>
          <w:spacing w:val="43"/>
          <w:sz w:val="28"/>
          <w:szCs w:val="28"/>
        </w:rPr>
        <w:t xml:space="preserve"> </w:t>
      </w:r>
      <w:r w:rsidRPr="00C458BA">
        <w:rPr>
          <w:rFonts w:ascii="Times New Roman" w:hAnsi="Times New Roman"/>
          <w:sz w:val="28"/>
          <w:szCs w:val="28"/>
        </w:rPr>
        <w:t>в</w:t>
      </w:r>
      <w:r w:rsidRPr="00C458BA">
        <w:rPr>
          <w:rFonts w:ascii="Times New Roman" w:hAnsi="Times New Roman"/>
          <w:spacing w:val="42"/>
          <w:sz w:val="28"/>
          <w:szCs w:val="28"/>
        </w:rPr>
        <w:t xml:space="preserve"> </w:t>
      </w:r>
      <w:r w:rsidRPr="00C458BA">
        <w:rPr>
          <w:rFonts w:ascii="Times New Roman" w:hAnsi="Times New Roman"/>
          <w:sz w:val="28"/>
          <w:szCs w:val="28"/>
        </w:rPr>
        <w:t>отапливаемых</w:t>
      </w:r>
      <w:r w:rsidRPr="00C458BA">
        <w:rPr>
          <w:rFonts w:ascii="Times New Roman" w:hAnsi="Times New Roman"/>
          <w:spacing w:val="60"/>
          <w:w w:val="99"/>
          <w:sz w:val="28"/>
          <w:szCs w:val="28"/>
        </w:rPr>
        <w:t xml:space="preserve"> </w:t>
      </w:r>
      <w:r w:rsidRPr="00C458BA">
        <w:rPr>
          <w:rFonts w:ascii="Times New Roman" w:hAnsi="Times New Roman"/>
          <w:sz w:val="28"/>
          <w:szCs w:val="28"/>
        </w:rPr>
        <w:t>помещениях</w:t>
      </w:r>
      <w:r w:rsidRPr="00C458BA">
        <w:rPr>
          <w:rFonts w:ascii="Times New Roman" w:hAnsi="Times New Roman"/>
          <w:spacing w:val="-2"/>
          <w:sz w:val="28"/>
          <w:szCs w:val="28"/>
        </w:rPr>
        <w:t xml:space="preserve"> </w:t>
      </w:r>
      <w:r w:rsidRPr="00C458BA">
        <w:rPr>
          <w:rFonts w:ascii="Times New Roman" w:hAnsi="Times New Roman"/>
          <w:sz w:val="28"/>
          <w:szCs w:val="28"/>
        </w:rPr>
        <w:t>при</w:t>
      </w:r>
      <w:r w:rsidRPr="00C458BA">
        <w:rPr>
          <w:rFonts w:ascii="Times New Roman" w:hAnsi="Times New Roman"/>
          <w:spacing w:val="5"/>
          <w:sz w:val="28"/>
          <w:szCs w:val="28"/>
        </w:rPr>
        <w:t xml:space="preserve"> </w:t>
      </w:r>
      <w:r w:rsidRPr="00C458BA">
        <w:rPr>
          <w:rFonts w:ascii="Times New Roman" w:hAnsi="Times New Roman"/>
          <w:spacing w:val="-1"/>
          <w:sz w:val="28"/>
          <w:szCs w:val="28"/>
        </w:rPr>
        <w:t>изменяющихся</w:t>
      </w:r>
      <w:r w:rsidRPr="00C458BA">
        <w:rPr>
          <w:rFonts w:ascii="Times New Roman" w:hAnsi="Times New Roman"/>
          <w:spacing w:val="3"/>
          <w:sz w:val="28"/>
          <w:szCs w:val="28"/>
        </w:rPr>
        <w:t xml:space="preserve"> </w:t>
      </w:r>
      <w:r w:rsidRPr="00C458BA">
        <w:rPr>
          <w:rFonts w:ascii="Times New Roman" w:hAnsi="Times New Roman"/>
          <w:sz w:val="28"/>
          <w:szCs w:val="28"/>
        </w:rPr>
        <w:t>в</w:t>
      </w:r>
      <w:r w:rsidRPr="00C458BA">
        <w:rPr>
          <w:rFonts w:ascii="Times New Roman" w:hAnsi="Times New Roman"/>
          <w:spacing w:val="4"/>
          <w:sz w:val="28"/>
          <w:szCs w:val="28"/>
        </w:rPr>
        <w:t xml:space="preserve"> </w:t>
      </w:r>
      <w:r w:rsidRPr="00C458BA">
        <w:rPr>
          <w:rFonts w:ascii="Times New Roman" w:hAnsi="Times New Roman"/>
          <w:spacing w:val="-1"/>
          <w:sz w:val="28"/>
          <w:szCs w:val="28"/>
        </w:rPr>
        <w:t>течение</w:t>
      </w:r>
      <w:r w:rsidRPr="00C458BA">
        <w:rPr>
          <w:rFonts w:ascii="Times New Roman" w:hAnsi="Times New Roman"/>
          <w:spacing w:val="2"/>
          <w:sz w:val="28"/>
          <w:szCs w:val="28"/>
        </w:rPr>
        <w:t xml:space="preserve"> </w:t>
      </w:r>
      <w:r w:rsidRPr="00C458BA">
        <w:rPr>
          <w:rFonts w:ascii="Times New Roman" w:hAnsi="Times New Roman"/>
          <w:spacing w:val="-1"/>
          <w:sz w:val="28"/>
          <w:szCs w:val="28"/>
        </w:rPr>
        <w:t>отопительного</w:t>
      </w:r>
      <w:r w:rsidRPr="00C458BA">
        <w:rPr>
          <w:rFonts w:ascii="Times New Roman" w:hAnsi="Times New Roman"/>
          <w:spacing w:val="7"/>
          <w:sz w:val="28"/>
          <w:szCs w:val="28"/>
        </w:rPr>
        <w:t xml:space="preserve"> </w:t>
      </w:r>
      <w:r w:rsidRPr="00C458BA">
        <w:rPr>
          <w:rFonts w:ascii="Times New Roman" w:hAnsi="Times New Roman"/>
          <w:spacing w:val="-1"/>
          <w:sz w:val="28"/>
          <w:szCs w:val="28"/>
        </w:rPr>
        <w:t>сезона</w:t>
      </w:r>
      <w:r w:rsidRPr="00C458BA">
        <w:rPr>
          <w:rFonts w:ascii="Times New Roman" w:hAnsi="Times New Roman"/>
          <w:spacing w:val="3"/>
          <w:sz w:val="28"/>
          <w:szCs w:val="28"/>
        </w:rPr>
        <w:t xml:space="preserve"> </w:t>
      </w:r>
      <w:r w:rsidRPr="00C458BA">
        <w:rPr>
          <w:rFonts w:ascii="Times New Roman" w:hAnsi="Times New Roman"/>
          <w:sz w:val="28"/>
          <w:szCs w:val="28"/>
        </w:rPr>
        <w:t>внешних</w:t>
      </w:r>
      <w:r w:rsidRPr="00C458BA">
        <w:rPr>
          <w:rFonts w:ascii="Times New Roman" w:hAnsi="Times New Roman"/>
          <w:spacing w:val="-2"/>
          <w:sz w:val="28"/>
          <w:szCs w:val="28"/>
        </w:rPr>
        <w:t xml:space="preserve"> </w:t>
      </w:r>
      <w:r w:rsidRPr="00C458BA">
        <w:rPr>
          <w:rFonts w:ascii="Times New Roman" w:hAnsi="Times New Roman"/>
          <w:sz w:val="28"/>
          <w:szCs w:val="28"/>
        </w:rPr>
        <w:t>климатических</w:t>
      </w:r>
      <w:r w:rsidRPr="00C458BA">
        <w:rPr>
          <w:rFonts w:ascii="Times New Roman" w:hAnsi="Times New Roman"/>
          <w:spacing w:val="76"/>
          <w:w w:val="99"/>
          <w:sz w:val="28"/>
          <w:szCs w:val="28"/>
        </w:rPr>
        <w:t xml:space="preserve"> </w:t>
      </w:r>
      <w:r w:rsidRPr="00C458BA">
        <w:rPr>
          <w:rFonts w:ascii="Times New Roman" w:hAnsi="Times New Roman"/>
          <w:sz w:val="28"/>
          <w:szCs w:val="28"/>
        </w:rPr>
        <w:t>условиях</w:t>
      </w:r>
      <w:r w:rsidRPr="00C458BA">
        <w:rPr>
          <w:rFonts w:ascii="Times New Roman" w:hAnsi="Times New Roman"/>
          <w:spacing w:val="16"/>
          <w:sz w:val="28"/>
          <w:szCs w:val="28"/>
        </w:rPr>
        <w:t xml:space="preserve"> </w:t>
      </w:r>
      <w:r w:rsidRPr="00C458BA">
        <w:rPr>
          <w:rFonts w:ascii="Times New Roman" w:hAnsi="Times New Roman"/>
          <w:sz w:val="28"/>
          <w:szCs w:val="28"/>
        </w:rPr>
        <w:t>и</w:t>
      </w:r>
      <w:r w:rsidRPr="00C458BA">
        <w:rPr>
          <w:rFonts w:ascii="Times New Roman" w:hAnsi="Times New Roman"/>
          <w:spacing w:val="21"/>
          <w:sz w:val="28"/>
          <w:szCs w:val="28"/>
        </w:rPr>
        <w:t xml:space="preserve"> </w:t>
      </w:r>
      <w:r w:rsidRPr="00C458BA">
        <w:rPr>
          <w:rFonts w:ascii="Times New Roman" w:hAnsi="Times New Roman"/>
          <w:sz w:val="28"/>
          <w:szCs w:val="28"/>
        </w:rPr>
        <w:t>заданной</w:t>
      </w:r>
      <w:r w:rsidRPr="00C458BA">
        <w:rPr>
          <w:rFonts w:ascii="Times New Roman" w:hAnsi="Times New Roman"/>
          <w:spacing w:val="21"/>
          <w:sz w:val="28"/>
          <w:szCs w:val="28"/>
        </w:rPr>
        <w:t xml:space="preserve"> </w:t>
      </w:r>
      <w:r w:rsidRPr="00C458BA">
        <w:rPr>
          <w:rFonts w:ascii="Times New Roman" w:hAnsi="Times New Roman"/>
          <w:spacing w:val="-1"/>
          <w:sz w:val="28"/>
          <w:szCs w:val="28"/>
        </w:rPr>
        <w:t>температуры</w:t>
      </w:r>
      <w:r w:rsidRPr="00C458BA">
        <w:rPr>
          <w:rFonts w:ascii="Times New Roman" w:hAnsi="Times New Roman"/>
          <w:spacing w:val="21"/>
          <w:sz w:val="28"/>
          <w:szCs w:val="28"/>
        </w:rPr>
        <w:t xml:space="preserve"> </w:t>
      </w:r>
      <w:r w:rsidRPr="00C458BA">
        <w:rPr>
          <w:rFonts w:ascii="Times New Roman" w:hAnsi="Times New Roman"/>
          <w:sz w:val="28"/>
          <w:szCs w:val="28"/>
        </w:rPr>
        <w:t>горячей</w:t>
      </w:r>
      <w:r w:rsidRPr="00C458BA">
        <w:rPr>
          <w:rFonts w:ascii="Times New Roman" w:hAnsi="Times New Roman"/>
          <w:spacing w:val="18"/>
          <w:sz w:val="28"/>
          <w:szCs w:val="28"/>
        </w:rPr>
        <w:t xml:space="preserve"> </w:t>
      </w:r>
      <w:r w:rsidRPr="00C458BA">
        <w:rPr>
          <w:rFonts w:ascii="Times New Roman" w:hAnsi="Times New Roman"/>
          <w:sz w:val="28"/>
          <w:szCs w:val="28"/>
        </w:rPr>
        <w:t>воды,</w:t>
      </w:r>
      <w:r w:rsidRPr="00C458BA">
        <w:rPr>
          <w:rFonts w:ascii="Times New Roman" w:hAnsi="Times New Roman"/>
          <w:spacing w:val="22"/>
          <w:sz w:val="28"/>
          <w:szCs w:val="28"/>
        </w:rPr>
        <w:t xml:space="preserve"> </w:t>
      </w:r>
      <w:r w:rsidRPr="00C458BA">
        <w:rPr>
          <w:rFonts w:ascii="Times New Roman" w:hAnsi="Times New Roman"/>
          <w:spacing w:val="-1"/>
          <w:sz w:val="28"/>
          <w:szCs w:val="28"/>
        </w:rPr>
        <w:t>поступающей</w:t>
      </w:r>
      <w:r w:rsidRPr="00C458BA">
        <w:rPr>
          <w:rFonts w:ascii="Times New Roman" w:hAnsi="Times New Roman"/>
          <w:spacing w:val="21"/>
          <w:sz w:val="28"/>
          <w:szCs w:val="28"/>
        </w:rPr>
        <w:t xml:space="preserve"> </w:t>
      </w:r>
      <w:r w:rsidRPr="00C458BA">
        <w:rPr>
          <w:rFonts w:ascii="Times New Roman" w:hAnsi="Times New Roman"/>
          <w:sz w:val="28"/>
          <w:szCs w:val="28"/>
        </w:rPr>
        <w:t>в</w:t>
      </w:r>
      <w:r w:rsidRPr="00C458BA">
        <w:rPr>
          <w:rFonts w:ascii="Times New Roman" w:hAnsi="Times New Roman"/>
          <w:spacing w:val="22"/>
          <w:sz w:val="28"/>
          <w:szCs w:val="28"/>
        </w:rPr>
        <w:t xml:space="preserve"> </w:t>
      </w:r>
      <w:r w:rsidRPr="00C458BA">
        <w:rPr>
          <w:rFonts w:ascii="Times New Roman" w:hAnsi="Times New Roman"/>
          <w:spacing w:val="-1"/>
          <w:sz w:val="28"/>
          <w:szCs w:val="28"/>
        </w:rPr>
        <w:t>системы</w:t>
      </w:r>
      <w:r w:rsidRPr="00C458BA">
        <w:rPr>
          <w:rFonts w:ascii="Times New Roman" w:hAnsi="Times New Roman"/>
          <w:spacing w:val="22"/>
          <w:sz w:val="28"/>
          <w:szCs w:val="28"/>
        </w:rPr>
        <w:t xml:space="preserve"> </w:t>
      </w:r>
      <w:r w:rsidRPr="00C458BA">
        <w:rPr>
          <w:rFonts w:ascii="Times New Roman" w:hAnsi="Times New Roman"/>
          <w:spacing w:val="-1"/>
          <w:sz w:val="28"/>
          <w:szCs w:val="28"/>
        </w:rPr>
        <w:t>горячего</w:t>
      </w:r>
      <w:r w:rsidRPr="00C458BA">
        <w:rPr>
          <w:rFonts w:ascii="Times New Roman" w:hAnsi="Times New Roman"/>
          <w:spacing w:val="50"/>
          <w:w w:val="99"/>
          <w:sz w:val="28"/>
          <w:szCs w:val="28"/>
        </w:rPr>
        <w:t xml:space="preserve"> </w:t>
      </w:r>
      <w:r w:rsidRPr="00C458BA">
        <w:rPr>
          <w:rFonts w:ascii="Times New Roman" w:hAnsi="Times New Roman"/>
          <w:sz w:val="28"/>
          <w:szCs w:val="28"/>
        </w:rPr>
        <w:t>водоснабжения</w:t>
      </w:r>
      <w:r w:rsidRPr="00C458BA">
        <w:rPr>
          <w:rFonts w:ascii="Times New Roman" w:hAnsi="Times New Roman"/>
          <w:spacing w:val="-13"/>
          <w:sz w:val="28"/>
          <w:szCs w:val="28"/>
        </w:rPr>
        <w:t xml:space="preserve"> </w:t>
      </w:r>
      <w:r w:rsidRPr="00C458BA">
        <w:rPr>
          <w:rFonts w:ascii="Times New Roman" w:hAnsi="Times New Roman"/>
          <w:sz w:val="28"/>
          <w:szCs w:val="28"/>
        </w:rPr>
        <w:t>при</w:t>
      </w:r>
      <w:r w:rsidRPr="00C458BA">
        <w:rPr>
          <w:rFonts w:ascii="Times New Roman" w:hAnsi="Times New Roman"/>
          <w:spacing w:val="-9"/>
          <w:sz w:val="28"/>
          <w:szCs w:val="28"/>
        </w:rPr>
        <w:t xml:space="preserve"> </w:t>
      </w:r>
      <w:r w:rsidRPr="00C458BA">
        <w:rPr>
          <w:rFonts w:ascii="Times New Roman" w:hAnsi="Times New Roman"/>
          <w:spacing w:val="-1"/>
          <w:sz w:val="28"/>
          <w:szCs w:val="28"/>
        </w:rPr>
        <w:t>изменяющемся</w:t>
      </w:r>
      <w:r w:rsidRPr="00C458BA">
        <w:rPr>
          <w:rFonts w:ascii="Times New Roman" w:hAnsi="Times New Roman"/>
          <w:spacing w:val="-11"/>
          <w:sz w:val="28"/>
          <w:szCs w:val="28"/>
        </w:rPr>
        <w:t xml:space="preserve"> </w:t>
      </w:r>
      <w:r w:rsidRPr="00C458BA">
        <w:rPr>
          <w:rFonts w:ascii="Times New Roman" w:hAnsi="Times New Roman"/>
          <w:sz w:val="28"/>
          <w:szCs w:val="28"/>
        </w:rPr>
        <w:t>в</w:t>
      </w:r>
      <w:r w:rsidRPr="00C458BA">
        <w:rPr>
          <w:rFonts w:ascii="Times New Roman" w:hAnsi="Times New Roman"/>
          <w:spacing w:val="-6"/>
          <w:sz w:val="28"/>
          <w:szCs w:val="28"/>
        </w:rPr>
        <w:t xml:space="preserve"> </w:t>
      </w:r>
      <w:r w:rsidRPr="00C458BA">
        <w:rPr>
          <w:rFonts w:ascii="Times New Roman" w:hAnsi="Times New Roman"/>
          <w:spacing w:val="-1"/>
          <w:sz w:val="28"/>
          <w:szCs w:val="28"/>
        </w:rPr>
        <w:t>течение</w:t>
      </w:r>
      <w:r w:rsidRPr="00C458BA">
        <w:rPr>
          <w:rFonts w:ascii="Times New Roman" w:hAnsi="Times New Roman"/>
          <w:spacing w:val="-12"/>
          <w:sz w:val="28"/>
          <w:szCs w:val="28"/>
        </w:rPr>
        <w:t xml:space="preserve"> </w:t>
      </w:r>
      <w:r w:rsidRPr="00C458BA">
        <w:rPr>
          <w:rFonts w:ascii="Times New Roman" w:hAnsi="Times New Roman"/>
          <w:spacing w:val="-1"/>
          <w:sz w:val="28"/>
          <w:szCs w:val="28"/>
        </w:rPr>
        <w:t>суток</w:t>
      </w:r>
      <w:r w:rsidRPr="00C458BA">
        <w:rPr>
          <w:rFonts w:ascii="Times New Roman" w:hAnsi="Times New Roman"/>
          <w:spacing w:val="-7"/>
          <w:sz w:val="28"/>
          <w:szCs w:val="28"/>
        </w:rPr>
        <w:t xml:space="preserve"> </w:t>
      </w:r>
      <w:r w:rsidRPr="00C458BA">
        <w:rPr>
          <w:rFonts w:ascii="Times New Roman" w:hAnsi="Times New Roman"/>
          <w:spacing w:val="-1"/>
          <w:sz w:val="28"/>
          <w:szCs w:val="28"/>
        </w:rPr>
        <w:t>расходе</w:t>
      </w:r>
      <w:r w:rsidRPr="00C458BA">
        <w:rPr>
          <w:rFonts w:ascii="Times New Roman" w:hAnsi="Times New Roman"/>
          <w:spacing w:val="-8"/>
          <w:sz w:val="28"/>
          <w:szCs w:val="28"/>
        </w:rPr>
        <w:t xml:space="preserve"> </w:t>
      </w:r>
      <w:r w:rsidRPr="00C458BA">
        <w:rPr>
          <w:rFonts w:ascii="Times New Roman" w:hAnsi="Times New Roman"/>
          <w:sz w:val="28"/>
          <w:szCs w:val="28"/>
        </w:rPr>
        <w:t>этой</w:t>
      </w:r>
      <w:r w:rsidRPr="00C458BA">
        <w:rPr>
          <w:rFonts w:ascii="Times New Roman" w:hAnsi="Times New Roman"/>
          <w:spacing w:val="-10"/>
          <w:sz w:val="28"/>
          <w:szCs w:val="28"/>
        </w:rPr>
        <w:t xml:space="preserve"> </w:t>
      </w:r>
      <w:r w:rsidRPr="00C458BA">
        <w:rPr>
          <w:rFonts w:ascii="Times New Roman" w:hAnsi="Times New Roman"/>
          <w:sz w:val="28"/>
          <w:szCs w:val="28"/>
        </w:rPr>
        <w:t>воды.</w:t>
      </w:r>
    </w:p>
    <w:p w:rsidR="00170996" w:rsidRDefault="00170996" w:rsidP="00CB0170">
      <w:pPr>
        <w:widowControl w:val="0"/>
        <w:tabs>
          <w:tab w:val="left" w:pos="1185"/>
        </w:tabs>
        <w:spacing w:before="240" w:after="0" w:line="240" w:lineRule="auto"/>
        <w:rPr>
          <w:rFonts w:ascii="Times New Roman" w:eastAsia="Arial Unicode MS" w:hAnsi="Times New Roman" w:cs="Times New Roman"/>
          <w:b/>
          <w:bCs/>
          <w:sz w:val="28"/>
          <w:szCs w:val="28"/>
          <w:lang w:eastAsia="ru-RU"/>
        </w:rPr>
      </w:pPr>
    </w:p>
    <w:p w:rsidR="00170996" w:rsidRDefault="00170996" w:rsidP="00C458BA">
      <w:pPr>
        <w:widowControl w:val="0"/>
        <w:spacing w:before="240" w:after="0" w:line="240" w:lineRule="auto"/>
        <w:jc w:val="center"/>
        <w:rPr>
          <w:rFonts w:ascii="Times New Roman" w:eastAsia="Arial Unicode MS" w:hAnsi="Times New Roman" w:cs="Times New Roman"/>
          <w:b/>
          <w:bCs/>
          <w:sz w:val="28"/>
          <w:szCs w:val="28"/>
          <w:lang w:eastAsia="ru-RU"/>
        </w:rPr>
      </w:pPr>
    </w:p>
    <w:p w:rsidR="00C458BA" w:rsidRPr="00C458BA" w:rsidRDefault="00C458BA" w:rsidP="00C458BA">
      <w:pPr>
        <w:widowControl w:val="0"/>
        <w:spacing w:before="240" w:after="0" w:line="240" w:lineRule="auto"/>
        <w:jc w:val="center"/>
        <w:rPr>
          <w:rFonts w:ascii="Times New Roman" w:eastAsia="Arial Unicode MS" w:hAnsi="Times New Roman" w:cs="Times New Roman"/>
          <w:b/>
          <w:bCs/>
          <w:sz w:val="28"/>
          <w:szCs w:val="28"/>
          <w:lang w:eastAsia="ru-RU"/>
        </w:rPr>
      </w:pPr>
      <w:r w:rsidRPr="00C458BA">
        <w:rPr>
          <w:rFonts w:ascii="Times New Roman" w:eastAsia="Arial Unicode MS" w:hAnsi="Times New Roman" w:cs="Times New Roman"/>
          <w:b/>
          <w:bCs/>
          <w:sz w:val="28"/>
          <w:szCs w:val="28"/>
          <w:lang w:eastAsia="ru-RU"/>
        </w:rPr>
        <w:lastRenderedPageBreak/>
        <w:t>Зоны действия и распределение эксплуатационной ответственности между теплоснабжающими и теплосетевыми организациями городского поселения «Поселок Пролетарский»</w:t>
      </w:r>
    </w:p>
    <w:p w:rsidR="00C458BA" w:rsidRPr="00C458BA" w:rsidRDefault="00C458BA" w:rsidP="00C458BA">
      <w:pPr>
        <w:widowControl w:val="0"/>
        <w:spacing w:before="240" w:after="0" w:line="220" w:lineRule="exact"/>
        <w:jc w:val="center"/>
        <w:rPr>
          <w:rFonts w:ascii="Times New Roman" w:eastAsia="Arial Unicode MS" w:hAnsi="Times New Roman" w:cs="Times New Roman"/>
          <w:b/>
          <w:bCs/>
          <w:szCs w:val="24"/>
          <w:highlight w:val="yellow"/>
          <w:lang w:eastAsia="ru-RU"/>
        </w:rPr>
      </w:pPr>
    </w:p>
    <w:tbl>
      <w:tblPr>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61"/>
        <w:gridCol w:w="2366"/>
        <w:gridCol w:w="2390"/>
        <w:gridCol w:w="2693"/>
        <w:gridCol w:w="1853"/>
      </w:tblGrid>
      <w:tr w:rsidR="00C458BA" w:rsidRPr="00C458BA" w:rsidTr="00C458BA">
        <w:trPr>
          <w:trHeight w:hRule="exact" w:val="936"/>
        </w:trPr>
        <w:tc>
          <w:tcPr>
            <w:tcW w:w="461" w:type="dxa"/>
            <w:shd w:val="clear" w:color="auto" w:fill="FFFFFF"/>
            <w:vAlign w:val="center"/>
          </w:tcPr>
          <w:p w:rsidR="00C458BA" w:rsidRPr="00C458BA" w:rsidRDefault="00C458BA" w:rsidP="00C458BA">
            <w:pPr>
              <w:widowControl w:val="0"/>
              <w:spacing w:after="0" w:line="200"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w:t>
            </w:r>
          </w:p>
        </w:tc>
        <w:tc>
          <w:tcPr>
            <w:tcW w:w="2366" w:type="dxa"/>
            <w:shd w:val="clear" w:color="auto" w:fill="FFFFFF"/>
            <w:vAlign w:val="center"/>
          </w:tcPr>
          <w:p w:rsidR="00C458BA" w:rsidRPr="00C458BA" w:rsidRDefault="00C458BA" w:rsidP="00C458BA">
            <w:pPr>
              <w:widowControl w:val="0"/>
              <w:spacing w:after="0" w:line="235"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Источник тепловой энергии/теплосети</w:t>
            </w:r>
          </w:p>
        </w:tc>
        <w:tc>
          <w:tcPr>
            <w:tcW w:w="2390" w:type="dxa"/>
            <w:shd w:val="clear" w:color="auto" w:fill="FFFFFF"/>
            <w:vAlign w:val="center"/>
          </w:tcPr>
          <w:p w:rsidR="00C458BA" w:rsidRPr="00C458BA" w:rsidRDefault="00C458BA" w:rsidP="00C458BA">
            <w:pPr>
              <w:widowControl w:val="0"/>
              <w:spacing w:after="0" w:line="230"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Зона действия источника тепловой энергии</w:t>
            </w:r>
          </w:p>
        </w:tc>
        <w:tc>
          <w:tcPr>
            <w:tcW w:w="2693" w:type="dxa"/>
            <w:shd w:val="clear" w:color="auto" w:fill="FFFFFF"/>
            <w:vAlign w:val="center"/>
          </w:tcPr>
          <w:p w:rsidR="00C458BA" w:rsidRPr="00C458BA" w:rsidRDefault="00C458BA" w:rsidP="00C458BA">
            <w:pPr>
              <w:widowControl w:val="0"/>
              <w:spacing w:after="60" w:line="200"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Эксплуатационная</w:t>
            </w:r>
          </w:p>
          <w:p w:rsidR="00C458BA" w:rsidRPr="00C458BA" w:rsidRDefault="00C458BA" w:rsidP="00C458BA">
            <w:pPr>
              <w:widowControl w:val="0"/>
              <w:spacing w:before="60" w:after="0" w:line="200"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ответственность</w:t>
            </w:r>
          </w:p>
        </w:tc>
        <w:tc>
          <w:tcPr>
            <w:tcW w:w="1853" w:type="dxa"/>
            <w:shd w:val="clear" w:color="auto" w:fill="FFFFFF"/>
            <w:vAlign w:val="center"/>
          </w:tcPr>
          <w:p w:rsidR="00C458BA" w:rsidRPr="00C458BA" w:rsidRDefault="00C458BA" w:rsidP="00C458BA">
            <w:pPr>
              <w:widowControl w:val="0"/>
              <w:spacing w:after="0" w:line="230" w:lineRule="exact"/>
              <w:ind w:left="160"/>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Присоединенная</w:t>
            </w:r>
          </w:p>
          <w:p w:rsidR="00C458BA" w:rsidRPr="00C458BA" w:rsidRDefault="00C458BA" w:rsidP="00C458BA">
            <w:pPr>
              <w:widowControl w:val="0"/>
              <w:spacing w:after="0" w:line="230"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тепловая</w:t>
            </w:r>
          </w:p>
          <w:p w:rsidR="00C458BA" w:rsidRPr="00C458BA" w:rsidRDefault="00C458BA" w:rsidP="00C458BA">
            <w:pPr>
              <w:widowControl w:val="0"/>
              <w:spacing w:after="0" w:line="230"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нагрузка,</w:t>
            </w:r>
          </w:p>
          <w:p w:rsidR="00C458BA" w:rsidRPr="00C458BA" w:rsidRDefault="00C458BA" w:rsidP="00C458BA">
            <w:pPr>
              <w:widowControl w:val="0"/>
              <w:spacing w:after="0" w:line="230" w:lineRule="exact"/>
              <w:jc w:val="center"/>
              <w:rPr>
                <w:rFonts w:ascii="Times New Roman" w:hAnsi="Times New Roman" w:cs="Times New Roman"/>
                <w:b/>
              </w:rPr>
            </w:pPr>
            <w:r w:rsidRPr="00C458BA">
              <w:rPr>
                <w:rFonts w:ascii="Times New Roman" w:hAnsi="Times New Roman" w:cs="Times New Roman"/>
                <w:b/>
                <w:color w:val="000000"/>
                <w:sz w:val="20"/>
                <w:shd w:val="clear" w:color="auto" w:fill="FFFFFF"/>
                <w:lang w:eastAsia="ru-RU"/>
              </w:rPr>
              <w:t>Гкал/час</w:t>
            </w:r>
          </w:p>
        </w:tc>
      </w:tr>
      <w:tr w:rsidR="00C458BA" w:rsidRPr="00C458BA" w:rsidTr="00C458BA">
        <w:trPr>
          <w:trHeight w:hRule="exact" w:val="2425"/>
        </w:trPr>
        <w:tc>
          <w:tcPr>
            <w:tcW w:w="461" w:type="dxa"/>
            <w:shd w:val="clear" w:color="auto" w:fill="FFFFFF"/>
            <w:vAlign w:val="center"/>
          </w:tcPr>
          <w:p w:rsidR="00C458BA" w:rsidRPr="00C458BA" w:rsidRDefault="00C458BA" w:rsidP="00C458BA">
            <w:pPr>
              <w:widowControl w:val="0"/>
              <w:spacing w:after="0" w:line="200" w:lineRule="exact"/>
              <w:ind w:left="200"/>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1</w:t>
            </w:r>
          </w:p>
        </w:tc>
        <w:tc>
          <w:tcPr>
            <w:tcW w:w="2366" w:type="dxa"/>
            <w:shd w:val="clear" w:color="auto" w:fill="FFFFFF"/>
            <w:vAlign w:val="center"/>
          </w:tcPr>
          <w:p w:rsidR="00C458BA" w:rsidRPr="00C458BA" w:rsidRDefault="00C458BA" w:rsidP="00C458BA">
            <w:pPr>
              <w:widowControl w:val="0"/>
              <w:spacing w:after="0" w:line="240" w:lineRule="exact"/>
              <w:jc w:val="center"/>
              <w:rPr>
                <w:rFonts w:ascii="Times New Roman" w:hAnsi="Times New Roman" w:cs="Times New Roman"/>
              </w:rPr>
            </w:pPr>
            <w:r w:rsidRPr="00C458BA">
              <w:rPr>
                <w:rFonts w:ascii="Times New Roman" w:hAnsi="Times New Roman" w:cs="Times New Roman"/>
                <w:color w:val="000000"/>
                <w:sz w:val="24"/>
                <w:szCs w:val="24"/>
                <w:shd w:val="clear" w:color="auto" w:fill="FFFFFF"/>
                <w:lang w:eastAsia="ru-RU"/>
              </w:rPr>
              <w:t>Котельная ул. Ватутина</w:t>
            </w:r>
          </w:p>
        </w:tc>
        <w:tc>
          <w:tcPr>
            <w:tcW w:w="2390" w:type="dxa"/>
            <w:shd w:val="clear" w:color="auto" w:fill="FFFFFF"/>
            <w:vAlign w:val="center"/>
          </w:tcPr>
          <w:p w:rsidR="00C458BA" w:rsidRPr="00C458BA" w:rsidRDefault="00C458BA" w:rsidP="00C458BA">
            <w:pPr>
              <w:widowControl w:val="0"/>
              <w:spacing w:after="0" w:line="240" w:lineRule="auto"/>
              <w:jc w:val="center"/>
              <w:rPr>
                <w:rFonts w:ascii="Times New Roman" w:hAnsi="Times New Roman" w:cs="Times New Roman"/>
              </w:rPr>
            </w:pPr>
            <w:r w:rsidRPr="00C458BA">
              <w:rPr>
                <w:rFonts w:ascii="Times New Roman" w:hAnsi="Times New Roman" w:cs="Times New Roman"/>
              </w:rPr>
              <w:t>Ул. Ватутина 1, 2, 3, 4, 5, 5а, 6, 7, 8, 9, 10, 11, 11а, КНС-2, м-н «Регионстройторг», Центр Телеком «АТС», Детский сад, м-н «Охота», ЦТП, КНС-1, м-н «Заря», Школа №1, Гаражи</w:t>
            </w:r>
          </w:p>
        </w:tc>
        <w:tc>
          <w:tcPr>
            <w:tcW w:w="2693" w:type="dxa"/>
            <w:shd w:val="clear" w:color="auto" w:fill="FFFFFF"/>
            <w:vAlign w:val="center"/>
          </w:tcPr>
          <w:p w:rsidR="00C458BA" w:rsidRPr="00C458BA" w:rsidRDefault="00C458BA" w:rsidP="00C458BA">
            <w:pPr>
              <w:widowControl w:val="0"/>
              <w:spacing w:after="0" w:line="278" w:lineRule="exact"/>
              <w:jc w:val="center"/>
              <w:rPr>
                <w:rFonts w:ascii="Times New Roman" w:hAnsi="Times New Roman" w:cs="Times New Roman"/>
              </w:rPr>
            </w:pPr>
            <w:r w:rsidRPr="00C458BA">
              <w:rPr>
                <w:rFonts w:ascii="Times New Roman" w:hAnsi="Times New Roman" w:cs="Times New Roman"/>
                <w:color w:val="000000"/>
                <w:sz w:val="24"/>
                <w:szCs w:val="24"/>
                <w:shd w:val="clear" w:color="auto" w:fill="FFFFFF"/>
                <w:lang w:eastAsia="ru-RU"/>
              </w:rPr>
              <w:t>МУП «Ракитянские тепловые сети»</w:t>
            </w:r>
          </w:p>
        </w:tc>
        <w:tc>
          <w:tcPr>
            <w:tcW w:w="1853" w:type="dxa"/>
            <w:shd w:val="clear" w:color="auto" w:fill="FFFFFF"/>
            <w:vAlign w:val="center"/>
          </w:tcPr>
          <w:p w:rsidR="00C458BA" w:rsidRPr="00C458BA" w:rsidRDefault="00C458BA" w:rsidP="00C458BA">
            <w:pPr>
              <w:widowControl w:val="0"/>
              <w:spacing w:after="0" w:line="200" w:lineRule="exact"/>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4,787089</w:t>
            </w:r>
          </w:p>
        </w:tc>
      </w:tr>
      <w:tr w:rsidR="00C458BA" w:rsidRPr="00C458BA" w:rsidTr="00C458BA">
        <w:trPr>
          <w:trHeight w:hRule="exact" w:val="3836"/>
        </w:trPr>
        <w:tc>
          <w:tcPr>
            <w:tcW w:w="461" w:type="dxa"/>
            <w:shd w:val="clear" w:color="auto" w:fill="FFFFFF"/>
            <w:vAlign w:val="center"/>
          </w:tcPr>
          <w:p w:rsidR="00C458BA" w:rsidRPr="00C458BA" w:rsidRDefault="00C458BA" w:rsidP="00C458BA">
            <w:pPr>
              <w:widowControl w:val="0"/>
              <w:spacing w:after="0" w:line="200" w:lineRule="exact"/>
              <w:ind w:left="180"/>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2</w:t>
            </w:r>
          </w:p>
        </w:tc>
        <w:tc>
          <w:tcPr>
            <w:tcW w:w="2366" w:type="dxa"/>
            <w:shd w:val="clear" w:color="auto" w:fill="FFFFFF"/>
            <w:vAlign w:val="center"/>
          </w:tcPr>
          <w:p w:rsidR="00C458BA" w:rsidRPr="00C458BA" w:rsidRDefault="00C458BA" w:rsidP="00C458BA">
            <w:pPr>
              <w:widowControl w:val="0"/>
              <w:spacing w:after="0" w:line="240" w:lineRule="exact"/>
              <w:jc w:val="center"/>
              <w:rPr>
                <w:rFonts w:ascii="Times New Roman" w:hAnsi="Times New Roman" w:cs="Times New Roman"/>
              </w:rPr>
            </w:pPr>
            <w:r w:rsidRPr="00C458BA">
              <w:rPr>
                <w:rFonts w:ascii="Times New Roman" w:hAnsi="Times New Roman" w:cs="Times New Roman"/>
                <w:color w:val="000000"/>
                <w:sz w:val="24"/>
                <w:szCs w:val="24"/>
                <w:shd w:val="clear" w:color="auto" w:fill="FFFFFF"/>
                <w:lang w:eastAsia="ru-RU"/>
              </w:rPr>
              <w:t>Котельная ул. Железнодорожная</w:t>
            </w:r>
          </w:p>
        </w:tc>
        <w:tc>
          <w:tcPr>
            <w:tcW w:w="2390" w:type="dxa"/>
            <w:shd w:val="clear" w:color="auto" w:fill="FFFFFF"/>
            <w:vAlign w:val="center"/>
          </w:tcPr>
          <w:p w:rsidR="00C458BA" w:rsidRPr="00C458BA" w:rsidRDefault="00C458BA" w:rsidP="00C458BA">
            <w:pPr>
              <w:widowControl w:val="0"/>
              <w:spacing w:after="0" w:line="235" w:lineRule="exact"/>
              <w:jc w:val="center"/>
              <w:rPr>
                <w:rFonts w:ascii="Times New Roman" w:hAnsi="Times New Roman" w:cs="Times New Roman"/>
              </w:rPr>
            </w:pPr>
            <w:r w:rsidRPr="00C458BA">
              <w:rPr>
                <w:rFonts w:ascii="Times New Roman" w:hAnsi="Times New Roman" w:cs="Times New Roman"/>
              </w:rPr>
              <w:t>ДЕФ, Военкомат, Станция Юнатов, Церковь, Водоканал, Магазин, Школа №2, Гараж, Мастерская, Таможня, Гараж таможни, Госсовет, ИП Кадымов, ЖД вокзал, ЭЦ, ТК, ПТО, Компрес., ОРС, КНС, Прачечная, Ясли, Д/сад, Школа искусств, ФОК, Гаражи, Магазин, НТИ, РЭС, Маст. РЭС</w:t>
            </w:r>
          </w:p>
        </w:tc>
        <w:tc>
          <w:tcPr>
            <w:tcW w:w="2693" w:type="dxa"/>
            <w:shd w:val="clear" w:color="auto" w:fill="FFFFFF"/>
            <w:vAlign w:val="center"/>
          </w:tcPr>
          <w:p w:rsidR="00C458BA" w:rsidRPr="00C458BA" w:rsidRDefault="00C458BA" w:rsidP="00C458BA">
            <w:pPr>
              <w:jc w:val="center"/>
              <w:rPr>
                <w:rFonts w:ascii="Times New Roman" w:hAnsi="Times New Roman"/>
              </w:rPr>
            </w:pPr>
            <w:r w:rsidRPr="00C458BA">
              <w:rPr>
                <w:rFonts w:ascii="Times New Roman" w:hAnsi="Times New Roman" w:cs="Times New Roman"/>
                <w:color w:val="000000"/>
                <w:sz w:val="24"/>
                <w:szCs w:val="24"/>
                <w:shd w:val="clear" w:color="auto" w:fill="FFFFFF"/>
                <w:lang w:eastAsia="ru-RU"/>
              </w:rPr>
              <w:t>МУП «Ракитянские тепловые сети»</w:t>
            </w:r>
          </w:p>
        </w:tc>
        <w:tc>
          <w:tcPr>
            <w:tcW w:w="1853" w:type="dxa"/>
            <w:shd w:val="clear" w:color="auto" w:fill="FFFFFF"/>
            <w:vAlign w:val="center"/>
          </w:tcPr>
          <w:p w:rsidR="00C458BA" w:rsidRPr="00C458BA" w:rsidRDefault="00C458BA" w:rsidP="00C458BA">
            <w:pPr>
              <w:widowControl w:val="0"/>
              <w:spacing w:after="0" w:line="200" w:lineRule="exact"/>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4,062952</w:t>
            </w:r>
          </w:p>
        </w:tc>
      </w:tr>
      <w:tr w:rsidR="00C458BA" w:rsidRPr="00C458BA" w:rsidTr="00C458BA">
        <w:trPr>
          <w:trHeight w:hRule="exact" w:val="2277"/>
        </w:trPr>
        <w:tc>
          <w:tcPr>
            <w:tcW w:w="461" w:type="dxa"/>
            <w:shd w:val="clear" w:color="auto" w:fill="FFFFFF"/>
            <w:vAlign w:val="center"/>
          </w:tcPr>
          <w:p w:rsidR="00C458BA" w:rsidRPr="00C458BA" w:rsidRDefault="00C458BA" w:rsidP="00C458BA">
            <w:pPr>
              <w:widowControl w:val="0"/>
              <w:spacing w:after="0" w:line="200" w:lineRule="exact"/>
              <w:ind w:left="180"/>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3</w:t>
            </w:r>
          </w:p>
        </w:tc>
        <w:tc>
          <w:tcPr>
            <w:tcW w:w="2366" w:type="dxa"/>
            <w:shd w:val="clear" w:color="auto" w:fill="FFFFFF"/>
            <w:vAlign w:val="center"/>
          </w:tcPr>
          <w:p w:rsidR="00C458BA" w:rsidRPr="00C458BA" w:rsidRDefault="00C458BA" w:rsidP="00C458BA">
            <w:pPr>
              <w:widowControl w:val="0"/>
              <w:spacing w:after="0" w:line="240" w:lineRule="exact"/>
              <w:jc w:val="center"/>
              <w:rPr>
                <w:rFonts w:ascii="Times New Roman" w:hAnsi="Times New Roman" w:cs="Times New Roman"/>
              </w:rPr>
            </w:pPr>
            <w:r w:rsidRPr="00C458BA">
              <w:rPr>
                <w:rFonts w:ascii="Times New Roman" w:hAnsi="Times New Roman" w:cs="Times New Roman"/>
                <w:color w:val="000000"/>
                <w:sz w:val="24"/>
                <w:szCs w:val="24"/>
                <w:shd w:val="clear" w:color="auto" w:fill="FFFFFF"/>
                <w:lang w:eastAsia="ru-RU"/>
              </w:rPr>
              <w:t>Котельная ПМК-7, ул. Мелиоративная</w:t>
            </w:r>
          </w:p>
        </w:tc>
        <w:tc>
          <w:tcPr>
            <w:tcW w:w="2390" w:type="dxa"/>
            <w:shd w:val="clear" w:color="auto" w:fill="FFFFFF"/>
            <w:vAlign w:val="center"/>
          </w:tcPr>
          <w:p w:rsidR="00C458BA" w:rsidRPr="00C458BA" w:rsidRDefault="00C458BA" w:rsidP="00C458BA">
            <w:pPr>
              <w:widowControl w:val="0"/>
              <w:spacing w:after="0" w:line="230" w:lineRule="exact"/>
              <w:jc w:val="center"/>
              <w:rPr>
                <w:rFonts w:ascii="Times New Roman" w:hAnsi="Times New Roman" w:cs="Times New Roman"/>
              </w:rPr>
            </w:pPr>
            <w:r w:rsidRPr="00C458BA">
              <w:rPr>
                <w:rFonts w:ascii="Times New Roman" w:hAnsi="Times New Roman" w:cs="Times New Roman"/>
                <w:spacing w:val="-2"/>
              </w:rPr>
              <w:t>Пер. Центральный 5, 7, 8, Ул. Мелиоративная 4, 14, 16, 18, 20, 22, 23, 24, 25, 26, 27, ООО «Престиж» мастерские, ООО «Престиж» администрация, Д/сад №16</w:t>
            </w:r>
          </w:p>
        </w:tc>
        <w:tc>
          <w:tcPr>
            <w:tcW w:w="2693" w:type="dxa"/>
            <w:shd w:val="clear" w:color="auto" w:fill="FFFFFF"/>
            <w:vAlign w:val="center"/>
          </w:tcPr>
          <w:p w:rsidR="00C458BA" w:rsidRPr="00C458BA" w:rsidRDefault="00C458BA" w:rsidP="00C458BA">
            <w:pPr>
              <w:jc w:val="center"/>
              <w:rPr>
                <w:rFonts w:ascii="Times New Roman" w:hAnsi="Times New Roman"/>
              </w:rPr>
            </w:pPr>
            <w:r w:rsidRPr="00C458BA">
              <w:rPr>
                <w:rFonts w:ascii="Times New Roman" w:hAnsi="Times New Roman" w:cs="Times New Roman"/>
                <w:color w:val="000000"/>
                <w:sz w:val="24"/>
                <w:szCs w:val="24"/>
                <w:shd w:val="clear" w:color="auto" w:fill="FFFFFF"/>
                <w:lang w:eastAsia="ru-RU"/>
              </w:rPr>
              <w:t>МУП «Ракитянские тепловые сети»</w:t>
            </w:r>
          </w:p>
        </w:tc>
        <w:tc>
          <w:tcPr>
            <w:tcW w:w="1853" w:type="dxa"/>
            <w:shd w:val="clear" w:color="auto" w:fill="FFFFFF"/>
            <w:vAlign w:val="center"/>
          </w:tcPr>
          <w:p w:rsidR="00C458BA" w:rsidRPr="00C458BA" w:rsidRDefault="00C458BA" w:rsidP="00C458BA">
            <w:pPr>
              <w:widowControl w:val="0"/>
              <w:spacing w:after="0" w:line="200" w:lineRule="exact"/>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0,73737</w:t>
            </w:r>
          </w:p>
        </w:tc>
      </w:tr>
      <w:tr w:rsidR="00C458BA" w:rsidRPr="00C458BA" w:rsidTr="00C458BA">
        <w:trPr>
          <w:trHeight w:hRule="exact" w:val="701"/>
        </w:trPr>
        <w:tc>
          <w:tcPr>
            <w:tcW w:w="461" w:type="dxa"/>
            <w:shd w:val="clear" w:color="auto" w:fill="FFFFFF"/>
            <w:vAlign w:val="center"/>
          </w:tcPr>
          <w:p w:rsidR="00C458BA" w:rsidRPr="00C458BA" w:rsidRDefault="00C458BA" w:rsidP="00C458BA">
            <w:pPr>
              <w:widowControl w:val="0"/>
              <w:spacing w:after="0" w:line="200" w:lineRule="exact"/>
              <w:ind w:left="180"/>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4</w:t>
            </w:r>
          </w:p>
        </w:tc>
        <w:tc>
          <w:tcPr>
            <w:tcW w:w="2366" w:type="dxa"/>
            <w:shd w:val="clear" w:color="auto" w:fill="FFFFFF"/>
            <w:vAlign w:val="center"/>
          </w:tcPr>
          <w:p w:rsidR="00C458BA" w:rsidRPr="00C458BA" w:rsidRDefault="00C458BA" w:rsidP="00C458BA">
            <w:pPr>
              <w:widowControl w:val="0"/>
              <w:spacing w:after="0" w:line="240" w:lineRule="exact"/>
              <w:jc w:val="center"/>
              <w:rPr>
                <w:rFonts w:ascii="Times New Roman" w:hAnsi="Times New Roman" w:cs="Times New Roman"/>
              </w:rPr>
            </w:pPr>
            <w:r w:rsidRPr="00C458BA">
              <w:rPr>
                <w:rFonts w:ascii="Times New Roman" w:hAnsi="Times New Roman" w:cs="Times New Roman"/>
                <w:color w:val="000000"/>
                <w:sz w:val="24"/>
                <w:szCs w:val="24"/>
                <w:shd w:val="clear" w:color="auto" w:fill="FFFFFF"/>
                <w:lang w:eastAsia="ru-RU"/>
              </w:rPr>
              <w:t>Котельная пер. Кирпичного завода</w:t>
            </w:r>
          </w:p>
        </w:tc>
        <w:tc>
          <w:tcPr>
            <w:tcW w:w="2390" w:type="dxa"/>
            <w:shd w:val="clear" w:color="auto" w:fill="FFFFFF"/>
            <w:vAlign w:val="center"/>
          </w:tcPr>
          <w:p w:rsidR="00C458BA" w:rsidRPr="00C458BA" w:rsidRDefault="00C458BA" w:rsidP="00C458BA">
            <w:pPr>
              <w:widowControl w:val="0"/>
              <w:spacing w:after="0" w:line="230" w:lineRule="exact"/>
              <w:jc w:val="center"/>
              <w:rPr>
                <w:rFonts w:ascii="Times New Roman" w:hAnsi="Times New Roman" w:cs="Times New Roman"/>
              </w:rPr>
            </w:pPr>
            <w:r w:rsidRPr="00C458BA">
              <w:rPr>
                <w:rFonts w:ascii="Times New Roman" w:hAnsi="Times New Roman" w:cs="Times New Roman"/>
                <w:spacing w:val="-2"/>
              </w:rPr>
              <w:t>ЖД №5а</w:t>
            </w:r>
          </w:p>
        </w:tc>
        <w:tc>
          <w:tcPr>
            <w:tcW w:w="2693" w:type="dxa"/>
            <w:shd w:val="clear" w:color="auto" w:fill="FFFFFF"/>
            <w:vAlign w:val="center"/>
          </w:tcPr>
          <w:p w:rsidR="00C458BA" w:rsidRPr="00C458BA" w:rsidRDefault="00C458BA" w:rsidP="00C458BA">
            <w:pPr>
              <w:jc w:val="center"/>
              <w:rPr>
                <w:rFonts w:ascii="Times New Roman" w:hAnsi="Times New Roman"/>
              </w:rPr>
            </w:pPr>
            <w:r w:rsidRPr="00C458BA">
              <w:rPr>
                <w:rFonts w:ascii="Times New Roman" w:hAnsi="Times New Roman" w:cs="Times New Roman"/>
                <w:color w:val="000000"/>
                <w:sz w:val="24"/>
                <w:szCs w:val="24"/>
                <w:shd w:val="clear" w:color="auto" w:fill="FFFFFF"/>
                <w:lang w:eastAsia="ru-RU"/>
              </w:rPr>
              <w:t>МУП «Ракитянские тепловые сети»</w:t>
            </w:r>
          </w:p>
        </w:tc>
        <w:tc>
          <w:tcPr>
            <w:tcW w:w="1853" w:type="dxa"/>
            <w:shd w:val="clear" w:color="auto" w:fill="FFFFFF"/>
            <w:vAlign w:val="center"/>
          </w:tcPr>
          <w:p w:rsidR="00C458BA" w:rsidRPr="00C458BA" w:rsidRDefault="00C458BA" w:rsidP="00C458BA">
            <w:pPr>
              <w:widowControl w:val="0"/>
              <w:spacing w:after="0" w:line="200" w:lineRule="exact"/>
              <w:jc w:val="center"/>
              <w:rPr>
                <w:rFonts w:ascii="Times New Roman" w:hAnsi="Times New Roman" w:cs="Times New Roman"/>
              </w:rPr>
            </w:pPr>
            <w:r w:rsidRPr="00C458BA">
              <w:rPr>
                <w:rFonts w:ascii="Times New Roman" w:hAnsi="Times New Roman" w:cs="Times New Roman"/>
                <w:color w:val="000000"/>
                <w:sz w:val="20"/>
                <w:shd w:val="clear" w:color="auto" w:fill="FFFFFF"/>
                <w:lang w:eastAsia="ru-RU"/>
              </w:rPr>
              <w:t>0,1</w:t>
            </w:r>
          </w:p>
        </w:tc>
      </w:tr>
    </w:tbl>
    <w:p w:rsidR="00C458BA" w:rsidRPr="00C458BA" w:rsidRDefault="00C458BA" w:rsidP="00C458BA">
      <w:pPr>
        <w:widowControl w:val="0"/>
        <w:spacing w:after="0" w:line="317" w:lineRule="exact"/>
        <w:ind w:firstLine="600"/>
        <w:jc w:val="center"/>
        <w:rPr>
          <w:rFonts w:ascii="Times New Roman" w:hAnsi="Times New Roman" w:cs="Times New Roman"/>
        </w:rPr>
      </w:pPr>
    </w:p>
    <w:p w:rsidR="00170996" w:rsidRDefault="00170996" w:rsidP="00C458BA">
      <w:pPr>
        <w:widowControl w:val="0"/>
        <w:spacing w:after="0" w:line="317" w:lineRule="exact"/>
        <w:ind w:firstLine="709"/>
        <w:jc w:val="both"/>
        <w:rPr>
          <w:rFonts w:ascii="Times New Roman" w:hAnsi="Times New Roman" w:cs="Times New Roman"/>
        </w:rPr>
      </w:pPr>
    </w:p>
    <w:p w:rsidR="00170996" w:rsidRDefault="00170996" w:rsidP="00C458BA">
      <w:pPr>
        <w:widowControl w:val="0"/>
        <w:spacing w:after="0" w:line="317" w:lineRule="exact"/>
        <w:ind w:firstLine="709"/>
        <w:jc w:val="both"/>
        <w:rPr>
          <w:rFonts w:ascii="Times New Roman" w:hAnsi="Times New Roman" w:cs="Times New Roman"/>
        </w:rPr>
      </w:pPr>
    </w:p>
    <w:p w:rsidR="00170996" w:rsidRDefault="00170996" w:rsidP="00C458BA">
      <w:pPr>
        <w:widowControl w:val="0"/>
        <w:spacing w:after="0" w:line="317" w:lineRule="exact"/>
        <w:ind w:firstLine="709"/>
        <w:jc w:val="both"/>
        <w:rPr>
          <w:rFonts w:ascii="Times New Roman" w:hAnsi="Times New Roman" w:cs="Times New Roman"/>
        </w:rPr>
      </w:pPr>
    </w:p>
    <w:p w:rsidR="00170996" w:rsidRDefault="00170996" w:rsidP="00C458BA">
      <w:pPr>
        <w:widowControl w:val="0"/>
        <w:spacing w:after="0" w:line="317" w:lineRule="exact"/>
        <w:ind w:firstLine="709"/>
        <w:jc w:val="both"/>
        <w:rPr>
          <w:rFonts w:ascii="Times New Roman" w:hAnsi="Times New Roman" w:cs="Times New Roman"/>
        </w:rPr>
      </w:pPr>
    </w:p>
    <w:p w:rsidR="00170996" w:rsidRDefault="00170996" w:rsidP="00C458BA">
      <w:pPr>
        <w:widowControl w:val="0"/>
        <w:spacing w:after="0" w:line="317" w:lineRule="exact"/>
        <w:ind w:firstLine="709"/>
        <w:jc w:val="both"/>
        <w:rPr>
          <w:rFonts w:ascii="Times New Roman" w:hAnsi="Times New Roman" w:cs="Times New Roman"/>
        </w:rPr>
      </w:pPr>
    </w:p>
    <w:p w:rsidR="00170996" w:rsidRDefault="00170996" w:rsidP="00C458BA">
      <w:pPr>
        <w:widowControl w:val="0"/>
        <w:spacing w:after="0" w:line="317" w:lineRule="exact"/>
        <w:ind w:firstLine="709"/>
        <w:jc w:val="both"/>
        <w:rPr>
          <w:rFonts w:ascii="Times New Roman" w:hAnsi="Times New Roman" w:cs="Times New Roman"/>
        </w:rPr>
      </w:pPr>
    </w:p>
    <w:p w:rsidR="00170996" w:rsidRDefault="00C458BA" w:rsidP="00170996">
      <w:pPr>
        <w:widowControl w:val="0"/>
        <w:spacing w:after="0" w:line="317" w:lineRule="exact"/>
        <w:ind w:firstLine="709"/>
        <w:jc w:val="center"/>
        <w:rPr>
          <w:rFonts w:ascii="Times New Roman" w:hAnsi="Times New Roman" w:cs="Times New Roman"/>
          <w:b/>
          <w:sz w:val="28"/>
          <w:szCs w:val="28"/>
        </w:rPr>
      </w:pPr>
      <w:r w:rsidRPr="00170996">
        <w:rPr>
          <w:rFonts w:ascii="Times New Roman" w:hAnsi="Times New Roman" w:cs="Times New Roman"/>
          <w:b/>
          <w:sz w:val="28"/>
          <w:szCs w:val="28"/>
        </w:rPr>
        <w:t>Распределение тепловой нагрузки потребителей сетей центрального теплоснабжения между котельными городского поселения</w:t>
      </w:r>
    </w:p>
    <w:p w:rsidR="00C458BA" w:rsidRPr="00170996" w:rsidRDefault="00C458BA" w:rsidP="00170996">
      <w:pPr>
        <w:widowControl w:val="0"/>
        <w:spacing w:after="0" w:line="317" w:lineRule="exact"/>
        <w:ind w:firstLine="709"/>
        <w:jc w:val="center"/>
        <w:rPr>
          <w:rFonts w:ascii="Times New Roman" w:hAnsi="Times New Roman" w:cs="Times New Roman"/>
          <w:b/>
          <w:sz w:val="28"/>
          <w:szCs w:val="28"/>
        </w:rPr>
      </w:pPr>
      <w:r w:rsidRPr="00170996">
        <w:rPr>
          <w:rFonts w:ascii="Times New Roman" w:hAnsi="Times New Roman" w:cs="Times New Roman"/>
          <w:b/>
          <w:sz w:val="28"/>
          <w:szCs w:val="28"/>
        </w:rPr>
        <w:t xml:space="preserve"> «Поселок Пролетарский» </w:t>
      </w:r>
    </w:p>
    <w:p w:rsidR="00C458BA" w:rsidRPr="00C458BA" w:rsidRDefault="00C458BA" w:rsidP="00C458BA">
      <w:pPr>
        <w:widowControl w:val="0"/>
        <w:overflowPunct w:val="0"/>
        <w:autoSpaceDE w:val="0"/>
        <w:autoSpaceDN w:val="0"/>
        <w:adjustRightInd w:val="0"/>
        <w:spacing w:after="0" w:line="249" w:lineRule="auto"/>
        <w:jc w:val="center"/>
        <w:rPr>
          <w:rFonts w:ascii="Times New Roman" w:hAnsi="Times New Roman"/>
          <w:sz w:val="24"/>
          <w:szCs w:val="24"/>
          <w:highlight w:val="yellow"/>
        </w:rPr>
      </w:pPr>
      <w:r w:rsidRPr="00C458BA">
        <w:rPr>
          <w:noProof/>
          <w:lang w:eastAsia="ru-RU"/>
        </w:rPr>
        <w:drawing>
          <wp:inline distT="0" distB="0" distL="0" distR="0" wp14:anchorId="4DBA4D5F" wp14:editId="7F37265A">
            <wp:extent cx="5539105" cy="3156585"/>
            <wp:effectExtent l="0" t="0" r="4445" b="571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0996" w:rsidRDefault="00170996" w:rsidP="00170996">
      <w:pPr>
        <w:widowControl w:val="0"/>
        <w:spacing w:before="69" w:after="0" w:line="240" w:lineRule="auto"/>
        <w:jc w:val="center"/>
        <w:rPr>
          <w:rFonts w:ascii="Times New Roman" w:eastAsia="Times New Roman" w:hAnsi="Times New Roman"/>
          <w:spacing w:val="-1"/>
        </w:rPr>
      </w:pPr>
    </w:p>
    <w:p w:rsidR="00170996" w:rsidRPr="00170996" w:rsidRDefault="00170996" w:rsidP="00170996">
      <w:pPr>
        <w:widowControl w:val="0"/>
        <w:spacing w:before="69" w:after="0" w:line="240" w:lineRule="auto"/>
        <w:jc w:val="center"/>
        <w:rPr>
          <w:rFonts w:ascii="Times New Roman" w:eastAsia="Times New Roman" w:hAnsi="Times New Roman"/>
          <w:b/>
          <w:spacing w:val="-1"/>
          <w:sz w:val="28"/>
          <w:szCs w:val="28"/>
        </w:rPr>
      </w:pPr>
      <w:r w:rsidRPr="00170996">
        <w:rPr>
          <w:rFonts w:ascii="Times New Roman" w:hAnsi="Times New Roman"/>
          <w:b/>
          <w:spacing w:val="-21"/>
          <w:sz w:val="28"/>
          <w:szCs w:val="28"/>
        </w:rPr>
        <w:t xml:space="preserve"> </w:t>
      </w:r>
      <w:r w:rsidRPr="00170996">
        <w:rPr>
          <w:rFonts w:ascii="Times New Roman" w:hAnsi="Times New Roman"/>
          <w:b/>
          <w:spacing w:val="-1"/>
          <w:sz w:val="28"/>
          <w:szCs w:val="28"/>
        </w:rPr>
        <w:t>Установленная</w:t>
      </w:r>
      <w:r w:rsidRPr="00170996">
        <w:rPr>
          <w:rFonts w:ascii="Times New Roman" w:hAnsi="Times New Roman"/>
          <w:b/>
          <w:spacing w:val="-10"/>
          <w:sz w:val="28"/>
          <w:szCs w:val="28"/>
        </w:rPr>
        <w:t xml:space="preserve"> </w:t>
      </w:r>
      <w:r w:rsidRPr="00170996">
        <w:rPr>
          <w:rFonts w:ascii="Times New Roman" w:hAnsi="Times New Roman"/>
          <w:b/>
          <w:spacing w:val="-1"/>
          <w:sz w:val="28"/>
          <w:szCs w:val="28"/>
        </w:rPr>
        <w:t>мощность</w:t>
      </w:r>
      <w:r w:rsidRPr="00170996">
        <w:rPr>
          <w:rFonts w:ascii="Times New Roman" w:hAnsi="Times New Roman"/>
          <w:b/>
          <w:spacing w:val="-13"/>
          <w:sz w:val="28"/>
          <w:szCs w:val="28"/>
        </w:rPr>
        <w:t xml:space="preserve"> </w:t>
      </w:r>
      <w:r w:rsidRPr="00170996">
        <w:rPr>
          <w:rFonts w:ascii="Times New Roman" w:hAnsi="Times New Roman"/>
          <w:b/>
          <w:spacing w:val="-1"/>
          <w:sz w:val="28"/>
          <w:szCs w:val="28"/>
        </w:rPr>
        <w:t>котельных</w:t>
      </w:r>
      <w:r w:rsidRPr="00170996">
        <w:rPr>
          <w:rFonts w:ascii="Times New Roman" w:hAnsi="Times New Roman"/>
          <w:b/>
          <w:spacing w:val="-14"/>
          <w:sz w:val="28"/>
          <w:szCs w:val="28"/>
        </w:rPr>
        <w:t xml:space="preserve"> </w:t>
      </w:r>
      <w:r w:rsidRPr="00170996">
        <w:rPr>
          <w:rFonts w:ascii="Times New Roman" w:hAnsi="Times New Roman"/>
          <w:b/>
          <w:spacing w:val="-1"/>
          <w:sz w:val="28"/>
          <w:szCs w:val="28"/>
        </w:rPr>
        <w:t>городского</w:t>
      </w:r>
      <w:r w:rsidRPr="00170996">
        <w:rPr>
          <w:rFonts w:ascii="Times New Roman" w:hAnsi="Times New Roman"/>
          <w:b/>
          <w:spacing w:val="-6"/>
          <w:sz w:val="28"/>
          <w:szCs w:val="28"/>
        </w:rPr>
        <w:t xml:space="preserve"> </w:t>
      </w:r>
      <w:r w:rsidRPr="00170996">
        <w:rPr>
          <w:rFonts w:ascii="Times New Roman" w:hAnsi="Times New Roman"/>
          <w:b/>
          <w:spacing w:val="-1"/>
          <w:sz w:val="28"/>
          <w:szCs w:val="28"/>
        </w:rPr>
        <w:t>поселения</w:t>
      </w:r>
      <w:r w:rsidRPr="00170996">
        <w:rPr>
          <w:rFonts w:ascii="Times New Roman" w:hAnsi="Times New Roman"/>
          <w:b/>
          <w:spacing w:val="-14"/>
          <w:sz w:val="28"/>
          <w:szCs w:val="28"/>
        </w:rPr>
        <w:t xml:space="preserve"> </w:t>
      </w:r>
      <w:r w:rsidRPr="00170996">
        <w:rPr>
          <w:rFonts w:ascii="Times New Roman" w:hAnsi="Times New Roman"/>
          <w:b/>
          <w:sz w:val="28"/>
          <w:szCs w:val="28"/>
        </w:rPr>
        <w:t>«Поселок</w:t>
      </w:r>
      <w:r w:rsidRPr="00170996">
        <w:rPr>
          <w:rFonts w:ascii="Times New Roman" w:hAnsi="Times New Roman"/>
          <w:b/>
          <w:spacing w:val="78"/>
          <w:w w:val="99"/>
          <w:sz w:val="28"/>
          <w:szCs w:val="28"/>
        </w:rPr>
        <w:t xml:space="preserve"> </w:t>
      </w:r>
      <w:r w:rsidRPr="00170996">
        <w:rPr>
          <w:rFonts w:ascii="Times New Roman" w:hAnsi="Times New Roman"/>
          <w:b/>
          <w:spacing w:val="-1"/>
          <w:sz w:val="28"/>
          <w:szCs w:val="28"/>
        </w:rPr>
        <w:t>Пролетарский»</w:t>
      </w:r>
    </w:p>
    <w:p w:rsidR="00170996" w:rsidRPr="00170996" w:rsidRDefault="00170996" w:rsidP="00170996">
      <w:pPr>
        <w:widowControl w:val="0"/>
        <w:spacing w:before="69" w:after="0" w:line="240" w:lineRule="auto"/>
        <w:jc w:val="center"/>
        <w:rPr>
          <w:rFonts w:ascii="Times New Roman" w:eastAsia="Times New Roman" w:hAnsi="Times New Roman"/>
          <w:spacing w:val="-1"/>
          <w:sz w:val="28"/>
          <w:szCs w:val="28"/>
        </w:rPr>
      </w:pPr>
    </w:p>
    <w:p w:rsidR="00170996" w:rsidRDefault="00170996" w:rsidP="00170996">
      <w:pPr>
        <w:widowControl w:val="0"/>
        <w:spacing w:before="69" w:after="0" w:line="240" w:lineRule="auto"/>
        <w:jc w:val="center"/>
        <w:rPr>
          <w:rFonts w:ascii="Times New Roman" w:eastAsia="Times New Roman" w:hAnsi="Times New Roman"/>
          <w:spacing w:val="-1"/>
        </w:rPr>
      </w:pPr>
      <w:r w:rsidRPr="00C458BA">
        <w:rPr>
          <w:noProof/>
          <w:lang w:eastAsia="ru-RU"/>
        </w:rPr>
        <w:drawing>
          <wp:inline distT="0" distB="0" distL="0" distR="0" wp14:anchorId="48200FC6" wp14:editId="1109F16E">
            <wp:extent cx="5590540" cy="3648075"/>
            <wp:effectExtent l="0" t="0" r="1016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0996" w:rsidRPr="00C458BA" w:rsidRDefault="00170996" w:rsidP="00170996">
      <w:pPr>
        <w:widowControl w:val="0"/>
        <w:spacing w:before="69" w:after="0" w:line="240" w:lineRule="auto"/>
        <w:jc w:val="center"/>
        <w:rPr>
          <w:rFonts w:ascii="Times New Roman" w:eastAsia="Times New Roman" w:hAnsi="Times New Roman"/>
          <w:spacing w:val="-1"/>
        </w:rPr>
        <w:sectPr w:rsidR="00170996" w:rsidRPr="00C458BA" w:rsidSect="00CB0170">
          <w:footerReference w:type="default" r:id="rId10"/>
          <w:headerReference w:type="first" r:id="rId11"/>
          <w:footerReference w:type="first" r:id="rId12"/>
          <w:pgSz w:w="11900" w:h="16840"/>
          <w:pgMar w:top="1418" w:right="505" w:bottom="1724" w:left="1349" w:header="0" w:footer="3" w:gutter="0"/>
          <w:cols w:space="720"/>
          <w:noEndnote/>
          <w:titlePg/>
          <w:docGrid w:linePitch="360"/>
        </w:sectPr>
      </w:pPr>
    </w:p>
    <w:p w:rsidR="00C458BA" w:rsidRPr="005F6A5C" w:rsidRDefault="00CB0170" w:rsidP="005F6A5C">
      <w:pPr>
        <w:pStyle w:val="3"/>
        <w:jc w:val="center"/>
        <w:rPr>
          <w:rFonts w:ascii="Times New Roman" w:hAnsi="Times New Roman"/>
          <w:b/>
          <w:color w:val="auto"/>
          <w:sz w:val="28"/>
          <w:szCs w:val="28"/>
        </w:rPr>
      </w:pPr>
      <w:bookmarkStart w:id="58" w:name="_Toc509784294"/>
      <w:r w:rsidRPr="005F6A5C">
        <w:rPr>
          <w:rFonts w:ascii="Times New Roman" w:hAnsi="Times New Roman"/>
          <w:b/>
          <w:color w:val="auto"/>
          <w:sz w:val="28"/>
          <w:szCs w:val="28"/>
        </w:rPr>
        <w:lastRenderedPageBreak/>
        <w:t>1.</w:t>
      </w:r>
      <w:r w:rsidR="00D160F0" w:rsidRPr="005F6A5C">
        <w:rPr>
          <w:rFonts w:ascii="Times New Roman" w:hAnsi="Times New Roman"/>
          <w:b/>
          <w:color w:val="auto"/>
          <w:sz w:val="28"/>
          <w:szCs w:val="28"/>
        </w:rPr>
        <w:t>6</w:t>
      </w:r>
      <w:r w:rsidR="00C458BA" w:rsidRPr="005F6A5C">
        <w:rPr>
          <w:rFonts w:ascii="Times New Roman" w:hAnsi="Times New Roman"/>
          <w:b/>
          <w:color w:val="auto"/>
          <w:sz w:val="28"/>
          <w:szCs w:val="28"/>
        </w:rPr>
        <w:t>.2 Описание состояния системы водоснабжения муниципального образования</w:t>
      </w:r>
      <w:bookmarkEnd w:id="58"/>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Водоснабжение как отрасль играет огромную роль в обеспечении жизнедеятельности городского поселения и требует целенаправленных мероприятий по развитию надежной системы хозяйственно-питьевого водоснабжения.</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Системы водоснабжения в поселке объединены для хозяйственно-питьевых и противопожарных нужд.</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Служба водопроводного хозяйства включает в себя эксплуатацию и обслуживание водоразборных колонок; пожарных гидрантов; артезианских скважин; водонапорных башен; сетей и водоводов.</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Система водоснабжения городского поселения «Поселок Пролетарский» состоит из 2 технологических зон. Первая технологическая зона включает в себя водопроводную систему, скважины, водонапорные башни и потребителей, 2-я технологическая зона включает в себя скважины, станцию 1-го подъема, станцию обезжелезивания и потребителей.</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Централизованное водоснабжение осуществляется организацией ООО «Ракитянский водсервис».</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Централизованная система водоснабжения включает в себя 7 скважин.</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Системы водоснабжения городского поселения работают по следующей схеме: вода из артезианской скважины с помощью погружного насосного агрегата подаётся через станцию обезжелезивания в водонапорную башню и в сеть к потребителям.</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Водопроводные трубы проложены на глубину 1,5-2,0 м. Общая протяженность водопроводных сетей 91,1 км.</w:t>
      </w:r>
    </w:p>
    <w:p w:rsidR="00C458BA" w:rsidRPr="00C458BA" w:rsidRDefault="00C458BA" w:rsidP="00CB0170">
      <w:pPr>
        <w:spacing w:after="0" w:line="240" w:lineRule="auto"/>
        <w:ind w:left="709" w:firstLine="709"/>
        <w:jc w:val="both"/>
        <w:rPr>
          <w:rFonts w:ascii="Times New Roman" w:hAnsi="Times New Roman"/>
          <w:sz w:val="28"/>
          <w:szCs w:val="28"/>
        </w:rPr>
      </w:pPr>
      <w:r w:rsidRPr="00C458BA">
        <w:rPr>
          <w:rFonts w:ascii="Times New Roman" w:hAnsi="Times New Roman"/>
          <w:sz w:val="28"/>
          <w:szCs w:val="28"/>
        </w:rPr>
        <w:t>Нецентрализованная система водоснабжения включает в себя х. Петровский. На территории охваченной нецентрализованной системой водоснабжения население использует воду из открытых источников, а также индивидуальных скважин и колодцев, расположенных на территории частных домовладений.</w:t>
      </w:r>
    </w:p>
    <w:p w:rsidR="00C458BA" w:rsidRPr="00C458BA" w:rsidRDefault="00C458BA" w:rsidP="00CB0170">
      <w:pPr>
        <w:spacing w:after="0"/>
        <w:ind w:left="709" w:firstLine="709"/>
        <w:jc w:val="both"/>
        <w:rPr>
          <w:rFonts w:ascii="Times New Roman" w:hAnsi="Times New Roman"/>
          <w:sz w:val="28"/>
          <w:szCs w:val="28"/>
        </w:rPr>
      </w:pPr>
      <w:r w:rsidRPr="00C458BA">
        <w:rPr>
          <w:rFonts w:ascii="Times New Roman" w:hAnsi="Times New Roman"/>
          <w:sz w:val="28"/>
          <w:szCs w:val="28"/>
        </w:rPr>
        <w:t>Баланс водоснабжения отражает величину полезного отпуска холодной воды по всем категориям потребителей, расхода воды на собственные нужды водопроводного хозяйства, потерь воды при транспортировке по водопроводным сетям.</w:t>
      </w:r>
    </w:p>
    <w:p w:rsidR="00CB0170" w:rsidRDefault="00CB0170" w:rsidP="00C458BA">
      <w:pPr>
        <w:ind w:firstLine="709"/>
        <w:jc w:val="right"/>
        <w:rPr>
          <w:rFonts w:ascii="Times New Roman" w:hAnsi="Times New Roman"/>
          <w:sz w:val="28"/>
          <w:szCs w:val="28"/>
        </w:rPr>
      </w:pPr>
    </w:p>
    <w:p w:rsidR="00CB0170" w:rsidRDefault="00CB0170" w:rsidP="00C458BA">
      <w:pPr>
        <w:ind w:firstLine="709"/>
        <w:jc w:val="right"/>
        <w:rPr>
          <w:rFonts w:ascii="Times New Roman" w:hAnsi="Times New Roman"/>
          <w:sz w:val="28"/>
          <w:szCs w:val="28"/>
        </w:rPr>
      </w:pPr>
    </w:p>
    <w:p w:rsidR="00CB0170" w:rsidRDefault="00CB0170" w:rsidP="00C458BA">
      <w:pPr>
        <w:ind w:firstLine="709"/>
        <w:jc w:val="right"/>
        <w:rPr>
          <w:rFonts w:ascii="Times New Roman" w:hAnsi="Times New Roman"/>
          <w:sz w:val="28"/>
          <w:szCs w:val="28"/>
        </w:rPr>
      </w:pPr>
    </w:p>
    <w:p w:rsidR="00CB0170" w:rsidRDefault="00CB0170" w:rsidP="00C458BA">
      <w:pPr>
        <w:ind w:firstLine="709"/>
        <w:jc w:val="center"/>
        <w:rPr>
          <w:rFonts w:ascii="Times New Roman" w:hAnsi="Times New Roman"/>
          <w:b/>
        </w:rPr>
      </w:pPr>
    </w:p>
    <w:p w:rsidR="00C458BA" w:rsidRPr="00CB0170" w:rsidRDefault="00C458BA" w:rsidP="00C458BA">
      <w:pPr>
        <w:ind w:firstLine="709"/>
        <w:jc w:val="center"/>
        <w:rPr>
          <w:rFonts w:ascii="Times New Roman" w:hAnsi="Times New Roman"/>
          <w:b/>
          <w:sz w:val="28"/>
          <w:szCs w:val="28"/>
        </w:rPr>
      </w:pPr>
      <w:r w:rsidRPr="00CB0170">
        <w:rPr>
          <w:rFonts w:ascii="Times New Roman" w:hAnsi="Times New Roman"/>
          <w:b/>
          <w:sz w:val="28"/>
          <w:szCs w:val="28"/>
        </w:rPr>
        <w:lastRenderedPageBreak/>
        <w:t>Общий баланс водоснабжения городского поселения</w:t>
      </w:r>
    </w:p>
    <w:tbl>
      <w:tblPr>
        <w:tblW w:w="9572" w:type="dxa"/>
        <w:tblInd w:w="701" w:type="dxa"/>
        <w:tblLayout w:type="fixed"/>
        <w:tblCellMar>
          <w:left w:w="0" w:type="dxa"/>
          <w:right w:w="0" w:type="dxa"/>
        </w:tblCellMar>
        <w:tblLook w:val="01E0" w:firstRow="1" w:lastRow="1" w:firstColumn="1" w:lastColumn="1" w:noHBand="0" w:noVBand="0"/>
      </w:tblPr>
      <w:tblGrid>
        <w:gridCol w:w="485"/>
        <w:gridCol w:w="3446"/>
        <w:gridCol w:w="1282"/>
        <w:gridCol w:w="1421"/>
        <w:gridCol w:w="1416"/>
        <w:gridCol w:w="1522"/>
      </w:tblGrid>
      <w:tr w:rsidR="00C458BA" w:rsidRPr="00C458BA" w:rsidTr="00CB0170">
        <w:trPr>
          <w:trHeight w:hRule="exact" w:val="307"/>
        </w:trPr>
        <w:tc>
          <w:tcPr>
            <w:tcW w:w="485"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before="5" w:after="0" w:line="240" w:lineRule="auto"/>
              <w:ind w:left="114"/>
              <w:rPr>
                <w:rFonts w:ascii="Times New Roman" w:hAnsi="Times New Roman"/>
                <w:lang w:val="en-US"/>
              </w:rPr>
            </w:pPr>
            <w:r w:rsidRPr="00C458BA">
              <w:rPr>
                <w:rFonts w:ascii="Times New Roman" w:hAnsi="Times New Roman"/>
                <w:b/>
                <w:bCs/>
                <w:lang w:val="en-US"/>
              </w:rPr>
              <w:t>№</w:t>
            </w:r>
          </w:p>
        </w:tc>
        <w:tc>
          <w:tcPr>
            <w:tcW w:w="344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before="19" w:after="0" w:line="240" w:lineRule="auto"/>
              <w:ind w:left="99"/>
              <w:rPr>
                <w:rFonts w:ascii="Times New Roman" w:hAnsi="Times New Roman"/>
                <w:lang w:val="en-US"/>
              </w:rPr>
            </w:pPr>
            <w:r w:rsidRPr="00C458BA">
              <w:rPr>
                <w:rFonts w:ascii="Times New Roman" w:hAnsi="Times New Roman"/>
                <w:b/>
                <w:spacing w:val="-1"/>
                <w:lang w:val="en-US"/>
              </w:rPr>
              <w:t>Наименование</w:t>
            </w:r>
            <w:r w:rsidRPr="00C458BA">
              <w:rPr>
                <w:rFonts w:ascii="Times New Roman" w:hAnsi="Times New Roman"/>
                <w:b/>
                <w:spacing w:val="-29"/>
                <w:lang w:val="en-US"/>
              </w:rPr>
              <w:t xml:space="preserve"> </w:t>
            </w:r>
            <w:r w:rsidRPr="00C458BA">
              <w:rPr>
                <w:rFonts w:ascii="Times New Roman" w:hAnsi="Times New Roman"/>
                <w:b/>
                <w:spacing w:val="-1"/>
                <w:lang w:val="en-US"/>
              </w:rPr>
              <w:t>показателей</w:t>
            </w:r>
          </w:p>
        </w:tc>
        <w:tc>
          <w:tcPr>
            <w:tcW w:w="128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before="19" w:after="0" w:line="240" w:lineRule="auto"/>
              <w:ind w:left="104"/>
              <w:rPr>
                <w:rFonts w:ascii="Times New Roman" w:hAnsi="Times New Roman"/>
                <w:lang w:val="en-US"/>
              </w:rPr>
            </w:pPr>
            <w:r w:rsidRPr="00C458BA">
              <w:rPr>
                <w:rFonts w:ascii="Times New Roman" w:hAnsi="Times New Roman"/>
                <w:b/>
                <w:spacing w:val="-2"/>
                <w:lang w:val="en-US"/>
              </w:rPr>
              <w:t>Ед.</w:t>
            </w:r>
            <w:r w:rsidRPr="00C458BA">
              <w:rPr>
                <w:rFonts w:ascii="Times New Roman" w:hAnsi="Times New Roman"/>
                <w:b/>
                <w:spacing w:val="-4"/>
                <w:lang w:val="en-US"/>
              </w:rPr>
              <w:t xml:space="preserve"> </w:t>
            </w:r>
            <w:r w:rsidRPr="00C458BA">
              <w:rPr>
                <w:rFonts w:ascii="Times New Roman" w:hAnsi="Times New Roman"/>
                <w:b/>
                <w:spacing w:val="-1"/>
                <w:lang w:val="en-US"/>
              </w:rPr>
              <w:t>изм.</w:t>
            </w:r>
          </w:p>
        </w:tc>
        <w:tc>
          <w:tcPr>
            <w:tcW w:w="1421"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464"/>
              <w:rPr>
                <w:rFonts w:ascii="Times New Roman" w:hAnsi="Times New Roman"/>
                <w:lang w:val="en-US"/>
              </w:rPr>
            </w:pPr>
            <w:r w:rsidRPr="00C458BA">
              <w:rPr>
                <w:rFonts w:ascii="Times New Roman" w:hAnsi="Times New Roman"/>
                <w:b/>
                <w:lang w:val="en-US"/>
              </w:rPr>
              <w:t>2012</w:t>
            </w:r>
          </w:p>
        </w:tc>
        <w:tc>
          <w:tcPr>
            <w:tcW w:w="141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459"/>
              <w:rPr>
                <w:rFonts w:ascii="Times New Roman" w:hAnsi="Times New Roman"/>
                <w:lang w:val="en-US"/>
              </w:rPr>
            </w:pPr>
            <w:r w:rsidRPr="00C458BA">
              <w:rPr>
                <w:rFonts w:ascii="Times New Roman" w:hAnsi="Times New Roman"/>
                <w:b/>
                <w:lang w:val="en-US"/>
              </w:rPr>
              <w:t>2013</w:t>
            </w:r>
          </w:p>
        </w:tc>
        <w:tc>
          <w:tcPr>
            <w:tcW w:w="152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before="5" w:after="0" w:line="240" w:lineRule="auto"/>
              <w:ind w:left="4"/>
              <w:jc w:val="center"/>
              <w:rPr>
                <w:rFonts w:ascii="Times New Roman" w:hAnsi="Times New Roman"/>
                <w:lang w:val="en-US"/>
              </w:rPr>
            </w:pPr>
            <w:r w:rsidRPr="00C458BA">
              <w:rPr>
                <w:rFonts w:ascii="Times New Roman" w:hAnsi="Times New Roman"/>
                <w:b/>
                <w:lang w:val="en-US"/>
              </w:rPr>
              <w:t>2014</w:t>
            </w:r>
          </w:p>
        </w:tc>
      </w:tr>
      <w:tr w:rsidR="00C458BA" w:rsidRPr="00C458BA" w:rsidTr="00CB0170">
        <w:trPr>
          <w:trHeight w:hRule="exact" w:val="312"/>
        </w:trPr>
        <w:tc>
          <w:tcPr>
            <w:tcW w:w="485"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jc w:val="center"/>
              <w:rPr>
                <w:rFonts w:ascii="Times New Roman" w:hAnsi="Times New Roman"/>
                <w:lang w:val="en-US"/>
              </w:rPr>
            </w:pPr>
            <w:r w:rsidRPr="00C458BA">
              <w:rPr>
                <w:rFonts w:ascii="Times New Roman" w:hAnsi="Times New Roman"/>
                <w:lang w:val="en-US"/>
              </w:rPr>
              <w:t>1</w:t>
            </w:r>
          </w:p>
        </w:tc>
        <w:tc>
          <w:tcPr>
            <w:tcW w:w="344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99"/>
              <w:rPr>
                <w:rFonts w:ascii="Times New Roman" w:hAnsi="Times New Roman"/>
                <w:lang w:val="en-US"/>
              </w:rPr>
            </w:pPr>
            <w:r w:rsidRPr="00C458BA">
              <w:rPr>
                <w:rFonts w:ascii="Times New Roman" w:hAnsi="Times New Roman"/>
                <w:spacing w:val="-1"/>
                <w:lang w:val="en-US"/>
              </w:rPr>
              <w:t>Объем</w:t>
            </w:r>
            <w:r w:rsidRPr="00C458BA">
              <w:rPr>
                <w:rFonts w:ascii="Times New Roman" w:hAnsi="Times New Roman"/>
                <w:spacing w:val="-8"/>
                <w:lang w:val="en-US"/>
              </w:rPr>
              <w:t xml:space="preserve"> </w:t>
            </w:r>
            <w:r w:rsidRPr="00C458BA">
              <w:rPr>
                <w:rFonts w:ascii="Times New Roman" w:hAnsi="Times New Roman"/>
                <w:spacing w:val="-1"/>
                <w:lang w:val="en-US"/>
              </w:rPr>
              <w:t>поднятой</w:t>
            </w:r>
            <w:r w:rsidRPr="00C458BA">
              <w:rPr>
                <w:rFonts w:ascii="Times New Roman" w:hAnsi="Times New Roman"/>
                <w:spacing w:val="-11"/>
                <w:lang w:val="en-US"/>
              </w:rPr>
              <w:t xml:space="preserve"> </w:t>
            </w:r>
            <w:r w:rsidRPr="00C458BA">
              <w:rPr>
                <w:rFonts w:ascii="Times New Roman" w:hAnsi="Times New Roman"/>
                <w:spacing w:val="-1"/>
                <w:lang w:val="en-US"/>
              </w:rPr>
              <w:t>воды</w:t>
            </w:r>
          </w:p>
        </w:tc>
        <w:tc>
          <w:tcPr>
            <w:tcW w:w="128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69"/>
              <w:jc w:val="center"/>
              <w:rPr>
                <w:rFonts w:ascii="Times New Roman" w:hAnsi="Times New Roman"/>
                <w:lang w:val="en-US"/>
              </w:rPr>
            </w:pPr>
            <w:r w:rsidRPr="00C458BA">
              <w:rPr>
                <w:rFonts w:ascii="Times New Roman" w:hAnsi="Times New Roman"/>
                <w:lang w:val="en-US"/>
              </w:rPr>
              <w:t>тыс.</w:t>
            </w:r>
            <w:r w:rsidRPr="00C458BA">
              <w:rPr>
                <w:rFonts w:ascii="Times New Roman" w:hAnsi="Times New Roman"/>
                <w:spacing w:val="-8"/>
                <w:lang w:val="en-US"/>
              </w:rPr>
              <w:t xml:space="preserve"> </w:t>
            </w:r>
            <w:r w:rsidRPr="00C458BA">
              <w:rPr>
                <w:rFonts w:ascii="Times New Roman" w:hAnsi="Times New Roman"/>
                <w:lang w:val="en-US"/>
              </w:rPr>
              <w:t>м</w:t>
            </w:r>
            <w:r w:rsidRPr="00C458BA">
              <w:rPr>
                <w:rFonts w:ascii="Times New Roman" w:hAnsi="Times New Roman"/>
                <w:position w:val="11"/>
                <w:lang w:val="en-US"/>
              </w:rPr>
              <w:t>3</w:t>
            </w:r>
          </w:p>
        </w:tc>
        <w:tc>
          <w:tcPr>
            <w:tcW w:w="1421"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503,434</w:t>
            </w:r>
          </w:p>
        </w:tc>
        <w:tc>
          <w:tcPr>
            <w:tcW w:w="141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508,899</w:t>
            </w:r>
          </w:p>
        </w:tc>
        <w:tc>
          <w:tcPr>
            <w:tcW w:w="152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513,136</w:t>
            </w:r>
          </w:p>
        </w:tc>
      </w:tr>
      <w:tr w:rsidR="00C458BA" w:rsidRPr="00C458BA" w:rsidTr="00CB0170">
        <w:trPr>
          <w:trHeight w:hRule="exact" w:val="307"/>
        </w:trPr>
        <w:tc>
          <w:tcPr>
            <w:tcW w:w="485"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jc w:val="center"/>
              <w:rPr>
                <w:rFonts w:ascii="Times New Roman" w:hAnsi="Times New Roman"/>
                <w:lang w:val="en-US"/>
              </w:rPr>
            </w:pPr>
            <w:r w:rsidRPr="00C458BA">
              <w:rPr>
                <w:rFonts w:ascii="Times New Roman" w:hAnsi="Times New Roman"/>
                <w:lang w:val="en-US"/>
              </w:rPr>
              <w:t>2</w:t>
            </w:r>
          </w:p>
        </w:tc>
        <w:tc>
          <w:tcPr>
            <w:tcW w:w="344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99"/>
              <w:rPr>
                <w:rFonts w:ascii="Times New Roman" w:hAnsi="Times New Roman"/>
              </w:rPr>
            </w:pPr>
            <w:r w:rsidRPr="00C458BA">
              <w:rPr>
                <w:rFonts w:ascii="Times New Roman" w:hAnsi="Times New Roman"/>
                <w:spacing w:val="-1"/>
              </w:rPr>
              <w:t>Объем</w:t>
            </w:r>
            <w:r w:rsidRPr="00C458BA">
              <w:rPr>
                <w:rFonts w:ascii="Times New Roman" w:hAnsi="Times New Roman"/>
                <w:spacing w:val="-3"/>
              </w:rPr>
              <w:t xml:space="preserve"> </w:t>
            </w:r>
            <w:r w:rsidRPr="00C458BA">
              <w:rPr>
                <w:rFonts w:ascii="Times New Roman" w:hAnsi="Times New Roman"/>
                <w:spacing w:val="-1"/>
              </w:rPr>
              <w:t>воды</w:t>
            </w:r>
            <w:r w:rsidRPr="00C458BA">
              <w:rPr>
                <w:rFonts w:ascii="Times New Roman" w:hAnsi="Times New Roman"/>
                <w:spacing w:val="-3"/>
              </w:rPr>
              <w:t xml:space="preserve"> </w:t>
            </w:r>
            <w:r w:rsidRPr="00C458BA">
              <w:rPr>
                <w:rFonts w:ascii="Times New Roman" w:hAnsi="Times New Roman"/>
                <w:spacing w:val="-1"/>
              </w:rPr>
              <w:t>поданной</w:t>
            </w:r>
            <w:r w:rsidRPr="00C458BA">
              <w:rPr>
                <w:rFonts w:ascii="Times New Roman" w:hAnsi="Times New Roman"/>
                <w:spacing w:val="-4"/>
              </w:rPr>
              <w:t xml:space="preserve"> </w:t>
            </w:r>
            <w:r w:rsidRPr="00C458BA">
              <w:rPr>
                <w:rFonts w:ascii="Times New Roman" w:hAnsi="Times New Roman"/>
              </w:rPr>
              <w:t>в</w:t>
            </w:r>
            <w:r w:rsidRPr="00C458BA">
              <w:rPr>
                <w:rFonts w:ascii="Times New Roman" w:hAnsi="Times New Roman"/>
                <w:spacing w:val="-8"/>
              </w:rPr>
              <w:t xml:space="preserve"> </w:t>
            </w:r>
            <w:r w:rsidRPr="00C458BA">
              <w:rPr>
                <w:rFonts w:ascii="Times New Roman" w:hAnsi="Times New Roman"/>
                <w:spacing w:val="-1"/>
              </w:rPr>
              <w:t>сеть</w:t>
            </w:r>
          </w:p>
        </w:tc>
        <w:tc>
          <w:tcPr>
            <w:tcW w:w="128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69"/>
              <w:jc w:val="center"/>
              <w:rPr>
                <w:rFonts w:ascii="Times New Roman" w:hAnsi="Times New Roman"/>
                <w:lang w:val="en-US"/>
              </w:rPr>
            </w:pPr>
            <w:r w:rsidRPr="00C458BA">
              <w:rPr>
                <w:rFonts w:ascii="Times New Roman" w:hAnsi="Times New Roman"/>
                <w:lang w:val="en-US"/>
              </w:rPr>
              <w:t>тыс.</w:t>
            </w:r>
            <w:r w:rsidRPr="00C458BA">
              <w:rPr>
                <w:rFonts w:ascii="Times New Roman" w:hAnsi="Times New Roman"/>
                <w:spacing w:val="-8"/>
                <w:lang w:val="en-US"/>
              </w:rPr>
              <w:t xml:space="preserve"> </w:t>
            </w:r>
            <w:r w:rsidRPr="00C458BA">
              <w:rPr>
                <w:rFonts w:ascii="Times New Roman" w:hAnsi="Times New Roman"/>
                <w:lang w:val="en-US"/>
              </w:rPr>
              <w:t>м</w:t>
            </w:r>
            <w:r w:rsidRPr="00C458BA">
              <w:rPr>
                <w:rFonts w:ascii="Times New Roman" w:hAnsi="Times New Roman"/>
                <w:position w:val="11"/>
                <w:lang w:val="en-US"/>
              </w:rPr>
              <w:t>3</w:t>
            </w:r>
          </w:p>
        </w:tc>
        <w:tc>
          <w:tcPr>
            <w:tcW w:w="1421"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503,434</w:t>
            </w:r>
          </w:p>
        </w:tc>
        <w:tc>
          <w:tcPr>
            <w:tcW w:w="141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508,899</w:t>
            </w:r>
          </w:p>
        </w:tc>
        <w:tc>
          <w:tcPr>
            <w:tcW w:w="152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513,136</w:t>
            </w:r>
          </w:p>
        </w:tc>
      </w:tr>
      <w:tr w:rsidR="00C458BA" w:rsidRPr="00C458BA" w:rsidTr="00CB0170">
        <w:trPr>
          <w:trHeight w:hRule="exact" w:val="312"/>
        </w:trPr>
        <w:tc>
          <w:tcPr>
            <w:tcW w:w="485"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jc w:val="center"/>
              <w:rPr>
                <w:rFonts w:ascii="Times New Roman" w:hAnsi="Times New Roman"/>
                <w:lang w:val="en-US"/>
              </w:rPr>
            </w:pPr>
            <w:r w:rsidRPr="00C458BA">
              <w:rPr>
                <w:rFonts w:ascii="Times New Roman" w:hAnsi="Times New Roman"/>
                <w:lang w:val="en-US"/>
              </w:rPr>
              <w:t>3</w:t>
            </w:r>
          </w:p>
        </w:tc>
        <w:tc>
          <w:tcPr>
            <w:tcW w:w="344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99"/>
              <w:rPr>
                <w:rFonts w:ascii="Times New Roman" w:hAnsi="Times New Roman"/>
                <w:lang w:val="en-US"/>
              </w:rPr>
            </w:pPr>
            <w:r w:rsidRPr="00C458BA">
              <w:rPr>
                <w:rFonts w:ascii="Times New Roman" w:hAnsi="Times New Roman"/>
                <w:lang w:val="en-US"/>
              </w:rPr>
              <w:t>Потери</w:t>
            </w:r>
            <w:r w:rsidRPr="00C458BA">
              <w:rPr>
                <w:rFonts w:ascii="Times New Roman" w:hAnsi="Times New Roman"/>
                <w:spacing w:val="-7"/>
                <w:lang w:val="en-US"/>
              </w:rPr>
              <w:t xml:space="preserve"> </w:t>
            </w:r>
            <w:r w:rsidRPr="00C458BA">
              <w:rPr>
                <w:rFonts w:ascii="Times New Roman" w:hAnsi="Times New Roman"/>
                <w:spacing w:val="-1"/>
                <w:lang w:val="en-US"/>
              </w:rPr>
              <w:t>воды</w:t>
            </w:r>
            <w:r w:rsidRPr="00C458BA">
              <w:rPr>
                <w:rFonts w:ascii="Times New Roman" w:hAnsi="Times New Roman"/>
                <w:spacing w:val="-7"/>
                <w:lang w:val="en-US"/>
              </w:rPr>
              <w:t xml:space="preserve"> </w:t>
            </w:r>
            <w:r w:rsidRPr="00C458BA">
              <w:rPr>
                <w:rFonts w:ascii="Times New Roman" w:hAnsi="Times New Roman"/>
                <w:lang w:val="en-US"/>
              </w:rPr>
              <w:t>в</w:t>
            </w:r>
            <w:r w:rsidRPr="00C458BA">
              <w:rPr>
                <w:rFonts w:ascii="Times New Roman" w:hAnsi="Times New Roman"/>
                <w:spacing w:val="-3"/>
                <w:lang w:val="en-US"/>
              </w:rPr>
              <w:t xml:space="preserve"> </w:t>
            </w:r>
            <w:r w:rsidRPr="00C458BA">
              <w:rPr>
                <w:rFonts w:ascii="Times New Roman" w:hAnsi="Times New Roman"/>
                <w:spacing w:val="-1"/>
                <w:lang w:val="en-US"/>
              </w:rPr>
              <w:t>сети</w:t>
            </w:r>
          </w:p>
        </w:tc>
        <w:tc>
          <w:tcPr>
            <w:tcW w:w="128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69"/>
              <w:jc w:val="center"/>
              <w:rPr>
                <w:rFonts w:ascii="Times New Roman" w:hAnsi="Times New Roman"/>
                <w:lang w:val="en-US"/>
              </w:rPr>
            </w:pPr>
            <w:r w:rsidRPr="00C458BA">
              <w:rPr>
                <w:rFonts w:ascii="Times New Roman" w:hAnsi="Times New Roman"/>
                <w:lang w:val="en-US"/>
              </w:rPr>
              <w:t>тыс.</w:t>
            </w:r>
            <w:r w:rsidRPr="00C458BA">
              <w:rPr>
                <w:rFonts w:ascii="Times New Roman" w:hAnsi="Times New Roman"/>
                <w:spacing w:val="-8"/>
                <w:lang w:val="en-US"/>
              </w:rPr>
              <w:t xml:space="preserve"> </w:t>
            </w:r>
            <w:r w:rsidRPr="00C458BA">
              <w:rPr>
                <w:rFonts w:ascii="Times New Roman" w:hAnsi="Times New Roman"/>
                <w:lang w:val="en-US"/>
              </w:rPr>
              <w:t>м</w:t>
            </w:r>
            <w:r w:rsidRPr="00C458BA">
              <w:rPr>
                <w:rFonts w:ascii="Times New Roman" w:hAnsi="Times New Roman"/>
                <w:position w:val="11"/>
                <w:lang w:val="en-US"/>
              </w:rPr>
              <w:t>3</w:t>
            </w:r>
          </w:p>
        </w:tc>
        <w:tc>
          <w:tcPr>
            <w:tcW w:w="1421"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40,275</w:t>
            </w:r>
          </w:p>
        </w:tc>
        <w:tc>
          <w:tcPr>
            <w:tcW w:w="141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40,712</w:t>
            </w:r>
          </w:p>
        </w:tc>
        <w:tc>
          <w:tcPr>
            <w:tcW w:w="152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41,051</w:t>
            </w:r>
          </w:p>
        </w:tc>
      </w:tr>
      <w:tr w:rsidR="00C458BA" w:rsidRPr="00C458BA" w:rsidTr="00CB0170">
        <w:trPr>
          <w:trHeight w:hRule="exact" w:val="312"/>
        </w:trPr>
        <w:tc>
          <w:tcPr>
            <w:tcW w:w="485"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jc w:val="center"/>
              <w:rPr>
                <w:rFonts w:ascii="Times New Roman" w:hAnsi="Times New Roman"/>
                <w:lang w:val="en-US"/>
              </w:rPr>
            </w:pPr>
            <w:r w:rsidRPr="00C458BA">
              <w:rPr>
                <w:rFonts w:ascii="Times New Roman" w:hAnsi="Times New Roman"/>
                <w:lang w:val="en-US"/>
              </w:rPr>
              <w:t>4</w:t>
            </w:r>
          </w:p>
        </w:tc>
        <w:tc>
          <w:tcPr>
            <w:tcW w:w="344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99"/>
              <w:rPr>
                <w:rFonts w:ascii="Times New Roman" w:hAnsi="Times New Roman"/>
                <w:lang w:val="en-US"/>
              </w:rPr>
            </w:pPr>
            <w:r w:rsidRPr="00C458BA">
              <w:rPr>
                <w:rFonts w:ascii="Times New Roman" w:hAnsi="Times New Roman"/>
                <w:lang w:val="en-US"/>
              </w:rPr>
              <w:t>Потери</w:t>
            </w:r>
            <w:r w:rsidRPr="00C458BA">
              <w:rPr>
                <w:rFonts w:ascii="Times New Roman" w:hAnsi="Times New Roman"/>
                <w:spacing w:val="-7"/>
                <w:lang w:val="en-US"/>
              </w:rPr>
              <w:t xml:space="preserve"> </w:t>
            </w:r>
            <w:r w:rsidRPr="00C458BA">
              <w:rPr>
                <w:rFonts w:ascii="Times New Roman" w:hAnsi="Times New Roman"/>
                <w:spacing w:val="-1"/>
                <w:lang w:val="en-US"/>
              </w:rPr>
              <w:t>воды</w:t>
            </w:r>
            <w:r w:rsidRPr="00C458BA">
              <w:rPr>
                <w:rFonts w:ascii="Times New Roman" w:hAnsi="Times New Roman"/>
                <w:spacing w:val="-7"/>
                <w:lang w:val="en-US"/>
              </w:rPr>
              <w:t xml:space="preserve"> </w:t>
            </w:r>
            <w:r w:rsidRPr="00C458BA">
              <w:rPr>
                <w:rFonts w:ascii="Times New Roman" w:hAnsi="Times New Roman"/>
                <w:lang w:val="en-US"/>
              </w:rPr>
              <w:t>в</w:t>
            </w:r>
            <w:r w:rsidRPr="00C458BA">
              <w:rPr>
                <w:rFonts w:ascii="Times New Roman" w:hAnsi="Times New Roman"/>
                <w:spacing w:val="-4"/>
                <w:lang w:val="en-US"/>
              </w:rPr>
              <w:t xml:space="preserve"> </w:t>
            </w:r>
            <w:r w:rsidRPr="00C458BA">
              <w:rPr>
                <w:rFonts w:ascii="Times New Roman" w:hAnsi="Times New Roman"/>
                <w:spacing w:val="-1"/>
                <w:lang w:val="en-US"/>
              </w:rPr>
              <w:t>сети</w:t>
            </w:r>
          </w:p>
        </w:tc>
        <w:tc>
          <w:tcPr>
            <w:tcW w:w="128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69"/>
              <w:jc w:val="center"/>
              <w:rPr>
                <w:rFonts w:ascii="Times New Roman" w:hAnsi="Times New Roman"/>
                <w:lang w:val="en-US"/>
              </w:rPr>
            </w:pPr>
            <w:r w:rsidRPr="00C458BA">
              <w:rPr>
                <w:rFonts w:ascii="Times New Roman" w:hAnsi="Times New Roman"/>
                <w:lang w:val="en-US"/>
              </w:rPr>
              <w:t>%</w:t>
            </w:r>
          </w:p>
        </w:tc>
        <w:tc>
          <w:tcPr>
            <w:tcW w:w="1421"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lang w:val="en-US"/>
              </w:rPr>
              <w:t>8</w:t>
            </w:r>
          </w:p>
        </w:tc>
        <w:tc>
          <w:tcPr>
            <w:tcW w:w="141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8</w:t>
            </w:r>
          </w:p>
        </w:tc>
        <w:tc>
          <w:tcPr>
            <w:tcW w:w="152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8</w:t>
            </w:r>
          </w:p>
        </w:tc>
      </w:tr>
      <w:tr w:rsidR="00C458BA" w:rsidRPr="00C458BA" w:rsidTr="00CB0170">
        <w:trPr>
          <w:trHeight w:hRule="exact" w:val="307"/>
        </w:trPr>
        <w:tc>
          <w:tcPr>
            <w:tcW w:w="485"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jc w:val="center"/>
              <w:rPr>
                <w:rFonts w:ascii="Times New Roman" w:hAnsi="Times New Roman"/>
                <w:lang w:val="en-US"/>
              </w:rPr>
            </w:pPr>
            <w:r w:rsidRPr="00C458BA">
              <w:rPr>
                <w:rFonts w:ascii="Times New Roman" w:hAnsi="Times New Roman"/>
                <w:lang w:val="en-US"/>
              </w:rPr>
              <w:t>5</w:t>
            </w:r>
          </w:p>
        </w:tc>
        <w:tc>
          <w:tcPr>
            <w:tcW w:w="344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99"/>
              <w:rPr>
                <w:rFonts w:ascii="Times New Roman" w:hAnsi="Times New Roman"/>
                <w:lang w:val="en-US"/>
              </w:rPr>
            </w:pPr>
            <w:r w:rsidRPr="00C458BA">
              <w:rPr>
                <w:rFonts w:ascii="Times New Roman" w:hAnsi="Times New Roman"/>
                <w:spacing w:val="-1"/>
                <w:lang w:val="en-US"/>
              </w:rPr>
              <w:t>Отпущено</w:t>
            </w:r>
            <w:r w:rsidRPr="00C458BA">
              <w:rPr>
                <w:rFonts w:ascii="Times New Roman" w:hAnsi="Times New Roman"/>
                <w:spacing w:val="-13"/>
                <w:lang w:val="en-US"/>
              </w:rPr>
              <w:t xml:space="preserve"> </w:t>
            </w:r>
            <w:r w:rsidRPr="00C458BA">
              <w:rPr>
                <w:rFonts w:ascii="Times New Roman" w:hAnsi="Times New Roman"/>
                <w:spacing w:val="-1"/>
                <w:lang w:val="en-US"/>
              </w:rPr>
              <w:t>воды</w:t>
            </w:r>
            <w:r w:rsidRPr="00C458BA">
              <w:rPr>
                <w:rFonts w:ascii="Times New Roman" w:hAnsi="Times New Roman"/>
                <w:spacing w:val="-12"/>
                <w:lang w:val="en-US"/>
              </w:rPr>
              <w:t xml:space="preserve"> </w:t>
            </w:r>
            <w:r w:rsidRPr="00C458BA">
              <w:rPr>
                <w:rFonts w:ascii="Times New Roman" w:hAnsi="Times New Roman"/>
                <w:spacing w:val="-1"/>
                <w:lang w:val="en-US"/>
              </w:rPr>
              <w:t>потребителям</w:t>
            </w:r>
          </w:p>
        </w:tc>
        <w:tc>
          <w:tcPr>
            <w:tcW w:w="128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69"/>
              <w:jc w:val="center"/>
              <w:rPr>
                <w:rFonts w:ascii="Times New Roman" w:hAnsi="Times New Roman"/>
                <w:lang w:val="en-US"/>
              </w:rPr>
            </w:pPr>
            <w:r w:rsidRPr="00C458BA">
              <w:rPr>
                <w:rFonts w:ascii="Times New Roman" w:hAnsi="Times New Roman"/>
                <w:lang w:val="en-US"/>
              </w:rPr>
              <w:t>тыс.</w:t>
            </w:r>
            <w:r w:rsidRPr="00C458BA">
              <w:rPr>
                <w:rFonts w:ascii="Times New Roman" w:hAnsi="Times New Roman"/>
                <w:spacing w:val="-8"/>
                <w:lang w:val="en-US"/>
              </w:rPr>
              <w:t xml:space="preserve"> </w:t>
            </w:r>
            <w:r w:rsidRPr="00C458BA">
              <w:rPr>
                <w:rFonts w:ascii="Times New Roman" w:hAnsi="Times New Roman"/>
                <w:lang w:val="en-US"/>
              </w:rPr>
              <w:t>м</w:t>
            </w:r>
            <w:r w:rsidRPr="00C458BA">
              <w:rPr>
                <w:rFonts w:ascii="Times New Roman" w:hAnsi="Times New Roman"/>
                <w:position w:val="11"/>
                <w:lang w:val="en-US"/>
              </w:rPr>
              <w:t>3</w:t>
            </w:r>
          </w:p>
        </w:tc>
        <w:tc>
          <w:tcPr>
            <w:tcW w:w="1421"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463,159</w:t>
            </w:r>
          </w:p>
        </w:tc>
        <w:tc>
          <w:tcPr>
            <w:tcW w:w="1416"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468,187</w:t>
            </w:r>
          </w:p>
        </w:tc>
        <w:tc>
          <w:tcPr>
            <w:tcW w:w="1522" w:type="dxa"/>
            <w:tcBorders>
              <w:top w:val="single" w:sz="6" w:space="0" w:color="000000"/>
              <w:left w:val="single" w:sz="6" w:space="0" w:color="000000"/>
              <w:bottom w:val="single" w:sz="6" w:space="0" w:color="000000"/>
              <w:right w:val="single" w:sz="6" w:space="0" w:color="000000"/>
            </w:tcBorders>
          </w:tcPr>
          <w:p w:rsidR="00C458BA" w:rsidRPr="00C458BA" w:rsidRDefault="00C458BA" w:rsidP="00C458BA">
            <w:pPr>
              <w:widowControl w:val="0"/>
              <w:spacing w:after="0" w:line="240" w:lineRule="auto"/>
              <w:ind w:left="79" w:hanging="79"/>
              <w:jc w:val="center"/>
              <w:rPr>
                <w:rFonts w:ascii="Times New Roman" w:hAnsi="Times New Roman"/>
              </w:rPr>
            </w:pPr>
            <w:r w:rsidRPr="00C458BA">
              <w:rPr>
                <w:rFonts w:ascii="Times New Roman" w:hAnsi="Times New Roman"/>
              </w:rPr>
              <w:t>472,085</w:t>
            </w:r>
          </w:p>
        </w:tc>
      </w:tr>
    </w:tbl>
    <w:p w:rsidR="00CB0170" w:rsidRDefault="00CB0170" w:rsidP="00CB0170">
      <w:pPr>
        <w:spacing w:line="240" w:lineRule="auto"/>
        <w:ind w:firstLine="709"/>
        <w:jc w:val="center"/>
        <w:rPr>
          <w:rFonts w:ascii="Times New Roman" w:hAnsi="Times New Roman"/>
          <w:sz w:val="28"/>
          <w:szCs w:val="28"/>
        </w:rPr>
      </w:pPr>
    </w:p>
    <w:p w:rsidR="00CB0170" w:rsidRPr="00C458BA" w:rsidRDefault="00CB0170" w:rsidP="00CB0170">
      <w:pPr>
        <w:spacing w:line="240" w:lineRule="auto"/>
        <w:ind w:firstLine="709"/>
        <w:jc w:val="center"/>
        <w:rPr>
          <w:rFonts w:ascii="Times New Roman" w:hAnsi="Times New Roman"/>
          <w:sz w:val="28"/>
          <w:szCs w:val="28"/>
        </w:rPr>
      </w:pPr>
      <w:r w:rsidRPr="00C458BA">
        <w:rPr>
          <w:rFonts w:ascii="Times New Roman" w:hAnsi="Times New Roman"/>
          <w:sz w:val="28"/>
          <w:szCs w:val="28"/>
        </w:rPr>
        <w:t>Баланс</w:t>
      </w:r>
      <w:r w:rsidRPr="00C458BA">
        <w:rPr>
          <w:rFonts w:ascii="Times New Roman" w:hAnsi="Times New Roman"/>
          <w:spacing w:val="-10"/>
          <w:sz w:val="28"/>
          <w:szCs w:val="28"/>
        </w:rPr>
        <w:t xml:space="preserve"> </w:t>
      </w:r>
      <w:r w:rsidRPr="00C458BA">
        <w:rPr>
          <w:rFonts w:ascii="Times New Roman" w:hAnsi="Times New Roman"/>
          <w:spacing w:val="-1"/>
          <w:sz w:val="28"/>
          <w:szCs w:val="28"/>
        </w:rPr>
        <w:t>водоснабжения</w:t>
      </w:r>
      <w:r w:rsidRPr="00C458BA">
        <w:rPr>
          <w:rFonts w:ascii="Times New Roman" w:hAnsi="Times New Roman"/>
          <w:spacing w:val="-13"/>
          <w:sz w:val="28"/>
          <w:szCs w:val="28"/>
        </w:rPr>
        <w:t xml:space="preserve"> </w:t>
      </w:r>
      <w:r w:rsidRPr="00C458BA">
        <w:rPr>
          <w:rFonts w:ascii="Times New Roman" w:hAnsi="Times New Roman"/>
          <w:spacing w:val="-1"/>
          <w:sz w:val="28"/>
          <w:szCs w:val="28"/>
        </w:rPr>
        <w:t>городского</w:t>
      </w:r>
      <w:r w:rsidRPr="00C458BA">
        <w:rPr>
          <w:rFonts w:ascii="Times New Roman" w:hAnsi="Times New Roman"/>
          <w:spacing w:val="-5"/>
          <w:sz w:val="28"/>
          <w:szCs w:val="28"/>
        </w:rPr>
        <w:t xml:space="preserve"> </w:t>
      </w:r>
      <w:r w:rsidRPr="00C458BA">
        <w:rPr>
          <w:rFonts w:ascii="Times New Roman" w:hAnsi="Times New Roman"/>
          <w:spacing w:val="-1"/>
          <w:sz w:val="28"/>
          <w:szCs w:val="28"/>
        </w:rPr>
        <w:t>поселения</w:t>
      </w:r>
    </w:p>
    <w:p w:rsidR="00C458BA" w:rsidRPr="00C458BA" w:rsidRDefault="00C458BA" w:rsidP="00C458BA">
      <w:pPr>
        <w:spacing w:before="9"/>
        <w:rPr>
          <w:rFonts w:ascii="Times New Roman" w:hAnsi="Times New Roman"/>
          <w:b/>
          <w:bCs/>
        </w:rPr>
      </w:pPr>
    </w:p>
    <w:p w:rsidR="00C458BA" w:rsidRPr="00C458BA" w:rsidRDefault="00C458BA" w:rsidP="00C458BA">
      <w:pPr>
        <w:jc w:val="center"/>
        <w:rPr>
          <w:rFonts w:ascii="Times New Roman" w:hAnsi="Times New Roman"/>
          <w:b/>
          <w:bCs/>
        </w:rPr>
      </w:pPr>
      <w:r w:rsidRPr="00C458BA">
        <w:rPr>
          <w:noProof/>
          <w:lang w:eastAsia="ru-RU"/>
        </w:rPr>
        <w:drawing>
          <wp:inline distT="0" distB="0" distL="0" distR="0" wp14:anchorId="51C462C6" wp14:editId="760E16D9">
            <wp:extent cx="4568825" cy="2740025"/>
            <wp:effectExtent l="0" t="0" r="3175" b="317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58BA" w:rsidRPr="00C458BA" w:rsidRDefault="00C458BA" w:rsidP="00CB0170">
      <w:pPr>
        <w:spacing w:after="0" w:line="240" w:lineRule="auto"/>
        <w:ind w:left="1134" w:firstLine="851"/>
        <w:jc w:val="both"/>
        <w:rPr>
          <w:rFonts w:ascii="Times New Roman" w:hAnsi="Times New Roman"/>
          <w:sz w:val="28"/>
          <w:szCs w:val="28"/>
        </w:rPr>
      </w:pPr>
      <w:r w:rsidRPr="00C458BA">
        <w:rPr>
          <w:rFonts w:ascii="Times New Roman" w:hAnsi="Times New Roman"/>
          <w:sz w:val="28"/>
          <w:szCs w:val="28"/>
        </w:rPr>
        <w:t>Удельные среднесуточные нормы водопотребления населением городского поселения приняты в соответствии с СП 31.13330.2012 Водоснабжение, наружные сети и сооружения. Актуализированная редакция СНиП 2.04.02-84*.</w:t>
      </w:r>
    </w:p>
    <w:p w:rsidR="00C458BA" w:rsidRPr="00C458BA" w:rsidRDefault="00C458BA" w:rsidP="00CB0170">
      <w:pPr>
        <w:spacing w:after="0" w:line="240" w:lineRule="auto"/>
        <w:ind w:left="1134" w:firstLine="851"/>
        <w:jc w:val="both"/>
        <w:rPr>
          <w:rFonts w:ascii="Times New Roman" w:hAnsi="Times New Roman"/>
          <w:sz w:val="28"/>
          <w:szCs w:val="28"/>
        </w:rPr>
      </w:pPr>
      <w:r w:rsidRPr="00C458BA">
        <w:rPr>
          <w:rFonts w:ascii="Times New Roman" w:hAnsi="Times New Roman"/>
          <w:sz w:val="28"/>
          <w:szCs w:val="28"/>
        </w:rPr>
        <w:t>Согласно табл.1 СП 31.13330.2012 удельное среднесуточное (за год) хозяйственно- питьевое водопотребление в населенных пунктах на одного жителя составляет 125-160 л/сут.</w:t>
      </w:r>
    </w:p>
    <w:p w:rsidR="00C458BA" w:rsidRPr="00C458BA" w:rsidRDefault="00C458BA" w:rsidP="00CB0170">
      <w:pPr>
        <w:spacing w:after="0" w:line="240" w:lineRule="auto"/>
        <w:ind w:left="1134" w:firstLine="851"/>
        <w:jc w:val="both"/>
        <w:rPr>
          <w:rFonts w:ascii="Times New Roman" w:hAnsi="Times New Roman"/>
          <w:sz w:val="28"/>
          <w:szCs w:val="28"/>
        </w:rPr>
      </w:pPr>
      <w:r w:rsidRPr="00C458BA">
        <w:rPr>
          <w:rFonts w:ascii="Times New Roman" w:hAnsi="Times New Roman"/>
          <w:sz w:val="28"/>
          <w:szCs w:val="28"/>
        </w:rPr>
        <w:t>Согласно табл.3 СП 31.13330.2012 удельное среднесуточное за поливочный сезон потребление воды на поливку в расчете на одного жителя составляет 50-90 л/сут.</w:t>
      </w:r>
    </w:p>
    <w:p w:rsidR="00CB0170" w:rsidRDefault="00CB0170" w:rsidP="00C458BA">
      <w:pPr>
        <w:spacing w:after="0" w:line="240" w:lineRule="auto"/>
        <w:ind w:firstLine="709"/>
        <w:jc w:val="right"/>
        <w:rPr>
          <w:rFonts w:ascii="Times New Roman" w:hAnsi="Times New Roman"/>
          <w:sz w:val="28"/>
          <w:szCs w:val="28"/>
        </w:rPr>
      </w:pPr>
    </w:p>
    <w:p w:rsidR="00CB0170" w:rsidRDefault="00CB0170" w:rsidP="00C458BA">
      <w:pPr>
        <w:spacing w:after="0" w:line="240" w:lineRule="auto"/>
        <w:ind w:firstLine="709"/>
        <w:jc w:val="right"/>
        <w:rPr>
          <w:rFonts w:ascii="Times New Roman" w:hAnsi="Times New Roman"/>
          <w:sz w:val="28"/>
          <w:szCs w:val="28"/>
        </w:rPr>
      </w:pPr>
    </w:p>
    <w:p w:rsidR="00CB0170" w:rsidRDefault="00CB0170" w:rsidP="00C458BA">
      <w:pPr>
        <w:spacing w:after="0" w:line="240" w:lineRule="auto"/>
        <w:ind w:firstLine="709"/>
        <w:jc w:val="right"/>
        <w:rPr>
          <w:rFonts w:ascii="Times New Roman" w:hAnsi="Times New Roman"/>
          <w:sz w:val="28"/>
          <w:szCs w:val="28"/>
        </w:rPr>
      </w:pPr>
    </w:p>
    <w:p w:rsidR="00CB0170" w:rsidRDefault="00CB0170" w:rsidP="00C458BA">
      <w:pPr>
        <w:spacing w:after="0" w:line="240" w:lineRule="auto"/>
        <w:ind w:firstLine="709"/>
        <w:jc w:val="right"/>
        <w:rPr>
          <w:rFonts w:ascii="Times New Roman" w:hAnsi="Times New Roman"/>
          <w:sz w:val="28"/>
          <w:szCs w:val="28"/>
        </w:rPr>
      </w:pPr>
    </w:p>
    <w:p w:rsidR="00CB0170" w:rsidRDefault="00CB0170" w:rsidP="00C458BA">
      <w:pPr>
        <w:spacing w:after="0" w:line="240" w:lineRule="auto"/>
        <w:ind w:firstLine="709"/>
        <w:jc w:val="right"/>
        <w:rPr>
          <w:rFonts w:ascii="Times New Roman" w:hAnsi="Times New Roman"/>
          <w:sz w:val="28"/>
          <w:szCs w:val="28"/>
        </w:rPr>
      </w:pPr>
    </w:p>
    <w:p w:rsidR="00C458BA" w:rsidRPr="00C458BA" w:rsidRDefault="00C458BA" w:rsidP="00C458BA">
      <w:pPr>
        <w:spacing w:after="0" w:line="240" w:lineRule="auto"/>
        <w:ind w:firstLine="709"/>
        <w:jc w:val="both"/>
        <w:rPr>
          <w:rFonts w:ascii="Times New Roman" w:hAnsi="Times New Roman"/>
        </w:rPr>
      </w:pPr>
    </w:p>
    <w:p w:rsidR="00C458BA" w:rsidRPr="00C458BA" w:rsidRDefault="00C458BA" w:rsidP="00C458BA">
      <w:pPr>
        <w:spacing w:after="0" w:line="240" w:lineRule="auto"/>
        <w:ind w:firstLine="709"/>
        <w:jc w:val="center"/>
        <w:rPr>
          <w:rFonts w:ascii="Times New Roman" w:hAnsi="Times New Roman"/>
          <w:lang w:val="en-US"/>
        </w:rPr>
      </w:pPr>
      <w:r w:rsidRPr="00C458BA">
        <w:rPr>
          <w:noProof/>
          <w:lang w:eastAsia="ru-RU"/>
        </w:rPr>
        <w:lastRenderedPageBreak/>
        <w:drawing>
          <wp:inline distT="0" distB="0" distL="0" distR="0" wp14:anchorId="158F89A2" wp14:editId="3E9FB6A3">
            <wp:extent cx="4568825" cy="2740025"/>
            <wp:effectExtent l="0" t="0" r="3175" b="317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58BA" w:rsidRPr="00C458BA" w:rsidRDefault="00C458BA" w:rsidP="00C458BA">
      <w:pPr>
        <w:spacing w:line="240" w:lineRule="auto"/>
        <w:ind w:firstLine="709"/>
        <w:jc w:val="center"/>
        <w:rPr>
          <w:rFonts w:ascii="Times New Roman" w:hAnsi="Times New Roman"/>
        </w:rPr>
      </w:pPr>
      <w:r w:rsidRPr="00C458BA">
        <w:rPr>
          <w:rFonts w:ascii="Times New Roman" w:hAnsi="Times New Roman"/>
        </w:rPr>
        <w:t>Рисунок 6 Фактическое потребление питьевой воды населением</w:t>
      </w:r>
    </w:p>
    <w:p w:rsidR="00C458BA" w:rsidRPr="00C458BA" w:rsidRDefault="00C458BA" w:rsidP="00CB0170">
      <w:pPr>
        <w:spacing w:after="0" w:line="240" w:lineRule="auto"/>
        <w:ind w:left="1134" w:firstLine="567"/>
        <w:jc w:val="both"/>
        <w:rPr>
          <w:rFonts w:ascii="Times New Roman" w:hAnsi="Times New Roman"/>
          <w:sz w:val="28"/>
          <w:szCs w:val="28"/>
        </w:rPr>
      </w:pPr>
      <w:r w:rsidRPr="00C458BA">
        <w:rPr>
          <w:rFonts w:ascii="Times New Roman" w:hAnsi="Times New Roman"/>
          <w:sz w:val="28"/>
          <w:szCs w:val="28"/>
        </w:rPr>
        <w:t>Водоснабжение городского поселения «Поселок Пролетарский» осуществляется от 4 основных скважин.</w:t>
      </w:r>
    </w:p>
    <w:p w:rsidR="00CB0170" w:rsidRDefault="00CB0170" w:rsidP="00CB0170">
      <w:pPr>
        <w:spacing w:after="0" w:line="240" w:lineRule="auto"/>
        <w:ind w:left="1134" w:firstLine="567"/>
        <w:jc w:val="both"/>
        <w:rPr>
          <w:rFonts w:ascii="Times New Roman" w:hAnsi="Times New Roman"/>
          <w:sz w:val="28"/>
          <w:szCs w:val="28"/>
        </w:rPr>
      </w:pPr>
    </w:p>
    <w:p w:rsidR="00CB0170" w:rsidRDefault="00CB0170" w:rsidP="00CB0170">
      <w:pPr>
        <w:spacing w:after="0" w:line="240" w:lineRule="auto"/>
        <w:ind w:left="1134" w:firstLine="567"/>
        <w:jc w:val="both"/>
        <w:rPr>
          <w:rFonts w:ascii="Times New Roman" w:hAnsi="Times New Roman"/>
          <w:sz w:val="28"/>
          <w:szCs w:val="28"/>
        </w:rPr>
      </w:pPr>
    </w:p>
    <w:p w:rsidR="00CB0170" w:rsidRDefault="00CB0170" w:rsidP="00CB0170">
      <w:pPr>
        <w:spacing w:after="0" w:line="240" w:lineRule="auto"/>
        <w:ind w:left="1134" w:firstLine="567"/>
        <w:jc w:val="both"/>
        <w:rPr>
          <w:rFonts w:ascii="Times New Roman" w:hAnsi="Times New Roman"/>
          <w:sz w:val="28"/>
          <w:szCs w:val="28"/>
        </w:rPr>
      </w:pPr>
    </w:p>
    <w:p w:rsidR="00CB0170" w:rsidRDefault="00CB0170" w:rsidP="00CB0170">
      <w:pPr>
        <w:spacing w:after="0" w:line="240" w:lineRule="auto"/>
        <w:ind w:left="1134" w:firstLine="567"/>
        <w:jc w:val="both"/>
        <w:rPr>
          <w:rFonts w:ascii="Times New Roman" w:hAnsi="Times New Roman"/>
          <w:sz w:val="28"/>
          <w:szCs w:val="28"/>
        </w:rPr>
      </w:pPr>
    </w:p>
    <w:p w:rsidR="00CB0170" w:rsidRDefault="00CB0170" w:rsidP="00CB0170">
      <w:pPr>
        <w:spacing w:after="0" w:line="240" w:lineRule="auto"/>
        <w:ind w:left="1134" w:firstLine="567"/>
        <w:jc w:val="both"/>
        <w:rPr>
          <w:rFonts w:ascii="Times New Roman" w:hAnsi="Times New Roman"/>
          <w:sz w:val="28"/>
          <w:szCs w:val="28"/>
        </w:rPr>
      </w:pPr>
    </w:p>
    <w:p w:rsidR="00CB0170" w:rsidRDefault="00CB0170" w:rsidP="00CB0170">
      <w:pPr>
        <w:spacing w:after="0" w:line="240" w:lineRule="auto"/>
        <w:ind w:left="1134" w:firstLine="567"/>
        <w:jc w:val="both"/>
        <w:rPr>
          <w:rFonts w:ascii="Times New Roman" w:hAnsi="Times New Roman"/>
          <w:sz w:val="28"/>
          <w:szCs w:val="28"/>
        </w:rPr>
      </w:pPr>
    </w:p>
    <w:p w:rsidR="00C458BA" w:rsidRPr="00C458BA" w:rsidRDefault="00C458BA" w:rsidP="00CB0170">
      <w:pPr>
        <w:spacing w:after="0"/>
        <w:ind w:left="1134" w:firstLine="567"/>
        <w:jc w:val="right"/>
        <w:rPr>
          <w:rFonts w:ascii="Times New Roman" w:hAnsi="Times New Roman"/>
          <w:sz w:val="28"/>
          <w:szCs w:val="28"/>
        </w:rPr>
        <w:sectPr w:rsidR="00C458BA" w:rsidRPr="00C458BA" w:rsidSect="00C458BA">
          <w:footerReference w:type="default" r:id="rId15"/>
          <w:pgSz w:w="11900" w:h="16840"/>
          <w:pgMar w:top="1724" w:right="1349" w:bottom="1724" w:left="505" w:header="709" w:footer="709" w:gutter="0"/>
          <w:cols w:space="708"/>
          <w:docGrid w:linePitch="360"/>
        </w:sectPr>
      </w:pPr>
    </w:p>
    <w:p w:rsidR="00CB0170" w:rsidRDefault="00CB0170" w:rsidP="00C458BA">
      <w:pPr>
        <w:spacing w:after="0"/>
        <w:ind w:firstLine="709"/>
        <w:jc w:val="right"/>
        <w:rPr>
          <w:rFonts w:ascii="Times New Roman" w:hAnsi="Times New Roman"/>
        </w:rPr>
      </w:pPr>
    </w:p>
    <w:p w:rsidR="00C458BA" w:rsidRPr="00C458BA" w:rsidRDefault="00C458BA" w:rsidP="00C458BA">
      <w:pPr>
        <w:ind w:firstLine="709"/>
        <w:jc w:val="center"/>
        <w:rPr>
          <w:rFonts w:ascii="Times New Roman" w:hAnsi="Times New Roman"/>
          <w:b/>
        </w:rPr>
      </w:pPr>
      <w:r w:rsidRPr="00C458BA">
        <w:rPr>
          <w:rFonts w:ascii="Times New Roman" w:hAnsi="Times New Roman"/>
          <w:b/>
        </w:rPr>
        <w:t>Характеристики скважин и скважинных насосов</w:t>
      </w:r>
    </w:p>
    <w:tbl>
      <w:tblPr>
        <w:tblW w:w="14072" w:type="dxa"/>
        <w:tblInd w:w="93" w:type="dxa"/>
        <w:tblLayout w:type="fixed"/>
        <w:tblLook w:val="00A0" w:firstRow="1" w:lastRow="0" w:firstColumn="1" w:lastColumn="0" w:noHBand="0" w:noVBand="0"/>
      </w:tblPr>
      <w:tblGrid>
        <w:gridCol w:w="582"/>
        <w:gridCol w:w="3261"/>
        <w:gridCol w:w="1275"/>
        <w:gridCol w:w="1134"/>
        <w:gridCol w:w="1276"/>
        <w:gridCol w:w="992"/>
        <w:gridCol w:w="5552"/>
      </w:tblGrid>
      <w:tr w:rsidR="00C458BA" w:rsidRPr="00C458BA" w:rsidTr="00C458BA">
        <w:trPr>
          <w:trHeight w:val="1148"/>
        </w:trPr>
        <w:tc>
          <w:tcPr>
            <w:tcW w:w="582" w:type="dxa"/>
            <w:tcBorders>
              <w:top w:val="single" w:sz="4" w:space="0" w:color="auto"/>
              <w:left w:val="single" w:sz="8" w:space="0" w:color="000000"/>
              <w:bottom w:val="nil"/>
              <w:right w:val="single" w:sz="8" w:space="0" w:color="000000"/>
            </w:tcBorders>
            <w:vAlign w:val="center"/>
          </w:tcPr>
          <w:p w:rsidR="00C458BA" w:rsidRPr="00C458BA" w:rsidRDefault="00C458BA" w:rsidP="00C458BA">
            <w:pPr>
              <w:jc w:val="center"/>
              <w:rPr>
                <w:rFonts w:ascii="Times New Roman" w:hAnsi="Times New Roman"/>
                <w:b/>
                <w:bCs/>
                <w:lang w:eastAsia="ru-RU"/>
              </w:rPr>
            </w:pPr>
            <w:r w:rsidRPr="00C458BA">
              <w:rPr>
                <w:rFonts w:ascii="Times New Roman" w:hAnsi="Times New Roman"/>
                <w:b/>
                <w:bCs/>
                <w:lang w:eastAsia="ru-RU"/>
              </w:rPr>
              <w:t>№</w:t>
            </w:r>
          </w:p>
        </w:tc>
        <w:tc>
          <w:tcPr>
            <w:tcW w:w="3261" w:type="dxa"/>
            <w:tcBorders>
              <w:top w:val="single" w:sz="4" w:space="0" w:color="auto"/>
              <w:left w:val="nil"/>
              <w:bottom w:val="nil"/>
              <w:right w:val="single" w:sz="8" w:space="0" w:color="000000"/>
            </w:tcBorders>
            <w:vAlign w:val="center"/>
          </w:tcPr>
          <w:p w:rsidR="00C458BA" w:rsidRPr="00C458BA" w:rsidRDefault="00C458BA" w:rsidP="00C458BA">
            <w:pPr>
              <w:jc w:val="center"/>
              <w:rPr>
                <w:rFonts w:ascii="Times New Roman" w:hAnsi="Times New Roman"/>
                <w:b/>
                <w:bCs/>
                <w:lang w:eastAsia="ru-RU"/>
              </w:rPr>
            </w:pPr>
            <w:r w:rsidRPr="00C458BA">
              <w:rPr>
                <w:rFonts w:ascii="Times New Roman" w:hAnsi="Times New Roman"/>
                <w:b/>
                <w:bCs/>
                <w:lang w:eastAsia="ru-RU"/>
              </w:rPr>
              <w:t>Наименование скважины</w:t>
            </w:r>
          </w:p>
        </w:tc>
        <w:tc>
          <w:tcPr>
            <w:tcW w:w="1275" w:type="dxa"/>
            <w:tcBorders>
              <w:top w:val="single" w:sz="4" w:space="0" w:color="auto"/>
              <w:left w:val="nil"/>
              <w:bottom w:val="nil"/>
              <w:right w:val="single" w:sz="8" w:space="0" w:color="000000"/>
            </w:tcBorders>
            <w:vAlign w:val="center"/>
          </w:tcPr>
          <w:p w:rsidR="00C458BA" w:rsidRPr="00C458BA" w:rsidRDefault="00C458BA" w:rsidP="00C458BA">
            <w:pPr>
              <w:jc w:val="center"/>
              <w:rPr>
                <w:rFonts w:ascii="Times New Roman" w:hAnsi="Times New Roman"/>
                <w:b/>
                <w:bCs/>
                <w:lang w:eastAsia="ru-RU"/>
              </w:rPr>
            </w:pPr>
            <w:r w:rsidRPr="00C458BA">
              <w:rPr>
                <w:rFonts w:ascii="Times New Roman" w:hAnsi="Times New Roman"/>
                <w:b/>
                <w:bCs/>
                <w:lang w:eastAsia="ru-RU"/>
              </w:rPr>
              <w:t>Марка насосов</w:t>
            </w:r>
          </w:p>
        </w:tc>
        <w:tc>
          <w:tcPr>
            <w:tcW w:w="1134" w:type="dxa"/>
            <w:tcBorders>
              <w:top w:val="single" w:sz="4" w:space="0" w:color="auto"/>
              <w:left w:val="nil"/>
              <w:bottom w:val="nil"/>
              <w:right w:val="nil"/>
            </w:tcBorders>
            <w:vAlign w:val="center"/>
          </w:tcPr>
          <w:p w:rsidR="00C458BA" w:rsidRPr="00C458BA" w:rsidRDefault="00C458BA" w:rsidP="00C458BA">
            <w:pPr>
              <w:jc w:val="center"/>
              <w:rPr>
                <w:rFonts w:ascii="Times New Roman" w:hAnsi="Times New Roman"/>
                <w:b/>
                <w:bCs/>
                <w:lang w:eastAsia="ru-RU"/>
              </w:rPr>
            </w:pPr>
            <w:r w:rsidRPr="00C458BA">
              <w:rPr>
                <w:rFonts w:ascii="Times New Roman" w:hAnsi="Times New Roman"/>
                <w:b/>
                <w:bCs/>
                <w:lang w:eastAsia="ru-RU"/>
              </w:rPr>
              <w:t>Кол-во насосов</w:t>
            </w:r>
          </w:p>
        </w:tc>
        <w:tc>
          <w:tcPr>
            <w:tcW w:w="1276" w:type="dxa"/>
            <w:tcBorders>
              <w:top w:val="single" w:sz="4" w:space="0" w:color="auto"/>
              <w:left w:val="single" w:sz="8" w:space="0" w:color="000000"/>
              <w:bottom w:val="nil"/>
              <w:right w:val="single" w:sz="8" w:space="0" w:color="000000"/>
            </w:tcBorders>
            <w:vAlign w:val="center"/>
          </w:tcPr>
          <w:p w:rsidR="00C458BA" w:rsidRPr="00C458BA" w:rsidRDefault="00C458BA" w:rsidP="00C458BA">
            <w:pPr>
              <w:jc w:val="center"/>
              <w:rPr>
                <w:rFonts w:ascii="Times New Roman" w:hAnsi="Times New Roman"/>
                <w:b/>
                <w:bCs/>
                <w:lang w:eastAsia="ru-RU"/>
              </w:rPr>
            </w:pPr>
            <w:r w:rsidRPr="00C458BA">
              <w:rPr>
                <w:rFonts w:ascii="Times New Roman" w:hAnsi="Times New Roman"/>
                <w:b/>
                <w:bCs/>
                <w:lang w:eastAsia="ru-RU"/>
              </w:rPr>
              <w:t>Производител ьность, м</w:t>
            </w:r>
            <w:r w:rsidRPr="00C458BA">
              <w:rPr>
                <w:rFonts w:ascii="Times New Roman" w:hAnsi="Times New Roman"/>
                <w:b/>
                <w:bCs/>
                <w:vertAlign w:val="superscript"/>
                <w:lang w:eastAsia="ru-RU"/>
              </w:rPr>
              <w:t>3</w:t>
            </w:r>
            <w:r w:rsidRPr="00C458BA">
              <w:rPr>
                <w:rFonts w:ascii="Times New Roman" w:hAnsi="Times New Roman"/>
                <w:b/>
                <w:bCs/>
                <w:lang w:eastAsia="ru-RU"/>
              </w:rPr>
              <w:t>/ч</w:t>
            </w:r>
          </w:p>
        </w:tc>
        <w:tc>
          <w:tcPr>
            <w:tcW w:w="992" w:type="dxa"/>
            <w:tcBorders>
              <w:top w:val="single" w:sz="4" w:space="0" w:color="auto"/>
              <w:left w:val="nil"/>
              <w:bottom w:val="nil"/>
              <w:right w:val="single" w:sz="8" w:space="0" w:color="000000"/>
            </w:tcBorders>
            <w:vAlign w:val="center"/>
          </w:tcPr>
          <w:p w:rsidR="00C458BA" w:rsidRPr="00C458BA" w:rsidRDefault="00C458BA" w:rsidP="00C458BA">
            <w:pPr>
              <w:jc w:val="center"/>
              <w:rPr>
                <w:rFonts w:ascii="Times New Roman" w:hAnsi="Times New Roman"/>
                <w:b/>
                <w:bCs/>
                <w:lang w:eastAsia="ru-RU"/>
              </w:rPr>
            </w:pPr>
            <w:r w:rsidRPr="00C458BA">
              <w:rPr>
                <w:rFonts w:ascii="Times New Roman" w:hAnsi="Times New Roman"/>
                <w:b/>
                <w:bCs/>
                <w:lang w:eastAsia="ru-RU"/>
              </w:rPr>
              <w:t>Напор, м</w:t>
            </w:r>
          </w:p>
        </w:tc>
        <w:tc>
          <w:tcPr>
            <w:tcW w:w="5552" w:type="dxa"/>
            <w:tcBorders>
              <w:top w:val="single" w:sz="4" w:space="0" w:color="auto"/>
              <w:left w:val="nil"/>
              <w:bottom w:val="nil"/>
              <w:right w:val="single" w:sz="8" w:space="0" w:color="000000"/>
            </w:tcBorders>
            <w:vAlign w:val="center"/>
          </w:tcPr>
          <w:p w:rsidR="00C458BA" w:rsidRPr="00C458BA" w:rsidRDefault="00C458BA" w:rsidP="00C458BA">
            <w:pPr>
              <w:jc w:val="center"/>
              <w:rPr>
                <w:rFonts w:ascii="Times New Roman" w:hAnsi="Times New Roman"/>
                <w:b/>
                <w:bCs/>
                <w:lang w:eastAsia="ru-RU"/>
              </w:rPr>
            </w:pPr>
            <w:r w:rsidRPr="00C458BA">
              <w:rPr>
                <w:rFonts w:ascii="Times New Roman" w:hAnsi="Times New Roman"/>
                <w:b/>
                <w:bCs/>
                <w:lang w:eastAsia="ru-RU"/>
              </w:rPr>
              <w:t>Мощность Электродвигателя, кВт</w:t>
            </w:r>
          </w:p>
        </w:tc>
      </w:tr>
      <w:tr w:rsidR="00C458BA" w:rsidRPr="00C458BA" w:rsidTr="00C458BA">
        <w:trPr>
          <w:trHeight w:val="375"/>
        </w:trPr>
        <w:tc>
          <w:tcPr>
            <w:tcW w:w="582"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w:t>
            </w:r>
          </w:p>
        </w:tc>
        <w:tc>
          <w:tcPr>
            <w:tcW w:w="3261" w:type="dxa"/>
            <w:tcBorders>
              <w:top w:val="single" w:sz="8" w:space="0" w:color="000000"/>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ПМК-7</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6-10-180</w:t>
            </w:r>
          </w:p>
        </w:tc>
        <w:tc>
          <w:tcPr>
            <w:tcW w:w="1134" w:type="dxa"/>
            <w:tcBorders>
              <w:top w:val="single" w:sz="8" w:space="0" w:color="000000"/>
              <w:left w:val="single" w:sz="8" w:space="0" w:color="000000"/>
              <w:bottom w:val="single" w:sz="8" w:space="0" w:color="000000"/>
              <w:right w:val="single" w:sz="8" w:space="0" w:color="000000"/>
            </w:tcBorders>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w:t>
            </w:r>
          </w:p>
        </w:tc>
        <w:tc>
          <w:tcPr>
            <w:tcW w:w="1276" w:type="dxa"/>
            <w:tcBorders>
              <w:top w:val="single" w:sz="8" w:space="0" w:color="000000"/>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10</w:t>
            </w:r>
          </w:p>
        </w:tc>
        <w:tc>
          <w:tcPr>
            <w:tcW w:w="992" w:type="dxa"/>
            <w:tcBorders>
              <w:top w:val="single" w:sz="8" w:space="0" w:color="000000"/>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180</w:t>
            </w:r>
          </w:p>
        </w:tc>
        <w:tc>
          <w:tcPr>
            <w:tcW w:w="5552" w:type="dxa"/>
            <w:tcBorders>
              <w:top w:val="single" w:sz="8" w:space="0" w:color="000000"/>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4,5</w:t>
            </w:r>
          </w:p>
        </w:tc>
      </w:tr>
      <w:tr w:rsidR="00C458BA" w:rsidRPr="00C458BA" w:rsidTr="00C458BA">
        <w:trPr>
          <w:trHeight w:val="330"/>
        </w:trPr>
        <w:tc>
          <w:tcPr>
            <w:tcW w:w="582" w:type="dxa"/>
            <w:tcBorders>
              <w:top w:val="nil"/>
              <w:left w:val="single" w:sz="8" w:space="0" w:color="000000"/>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2</w:t>
            </w:r>
          </w:p>
        </w:tc>
        <w:tc>
          <w:tcPr>
            <w:tcW w:w="3261"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№9 420м</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8-25-90</w:t>
            </w:r>
          </w:p>
        </w:tc>
        <w:tc>
          <w:tcPr>
            <w:tcW w:w="1134" w:type="dxa"/>
            <w:tcBorders>
              <w:top w:val="nil"/>
              <w:left w:val="single" w:sz="8" w:space="0" w:color="000000"/>
              <w:bottom w:val="single" w:sz="8" w:space="0" w:color="000000"/>
              <w:right w:val="single" w:sz="8" w:space="0" w:color="000000"/>
            </w:tcBorders>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w:t>
            </w:r>
          </w:p>
        </w:tc>
        <w:tc>
          <w:tcPr>
            <w:tcW w:w="1276"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25</w:t>
            </w:r>
          </w:p>
        </w:tc>
        <w:tc>
          <w:tcPr>
            <w:tcW w:w="992"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90</w:t>
            </w:r>
          </w:p>
        </w:tc>
        <w:tc>
          <w:tcPr>
            <w:tcW w:w="5552"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6</w:t>
            </w:r>
          </w:p>
        </w:tc>
      </w:tr>
      <w:tr w:rsidR="00C458BA" w:rsidRPr="00C458BA" w:rsidTr="00C458BA">
        <w:trPr>
          <w:trHeight w:val="330"/>
        </w:trPr>
        <w:tc>
          <w:tcPr>
            <w:tcW w:w="582" w:type="dxa"/>
            <w:tcBorders>
              <w:top w:val="nil"/>
              <w:left w:val="single" w:sz="8" w:space="0" w:color="000000"/>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3</w:t>
            </w:r>
          </w:p>
        </w:tc>
        <w:tc>
          <w:tcPr>
            <w:tcW w:w="3261"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№10 130м</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6-10-90</w:t>
            </w:r>
          </w:p>
        </w:tc>
        <w:tc>
          <w:tcPr>
            <w:tcW w:w="1134" w:type="dxa"/>
            <w:tcBorders>
              <w:top w:val="nil"/>
              <w:left w:val="single" w:sz="8" w:space="0" w:color="000000"/>
              <w:bottom w:val="single" w:sz="8" w:space="0" w:color="000000"/>
              <w:right w:val="single" w:sz="8" w:space="0" w:color="000000"/>
            </w:tcBorders>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w:t>
            </w:r>
          </w:p>
        </w:tc>
        <w:tc>
          <w:tcPr>
            <w:tcW w:w="1276"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10</w:t>
            </w:r>
          </w:p>
        </w:tc>
        <w:tc>
          <w:tcPr>
            <w:tcW w:w="992"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90</w:t>
            </w:r>
          </w:p>
        </w:tc>
        <w:tc>
          <w:tcPr>
            <w:tcW w:w="5552"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4,5</w:t>
            </w:r>
          </w:p>
        </w:tc>
      </w:tr>
      <w:tr w:rsidR="00C458BA" w:rsidRPr="00C458BA" w:rsidTr="00C458BA">
        <w:trPr>
          <w:trHeight w:val="330"/>
        </w:trPr>
        <w:tc>
          <w:tcPr>
            <w:tcW w:w="582" w:type="dxa"/>
            <w:tcBorders>
              <w:top w:val="nil"/>
              <w:left w:val="single" w:sz="8" w:space="0" w:color="000000"/>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4</w:t>
            </w:r>
          </w:p>
        </w:tc>
        <w:tc>
          <w:tcPr>
            <w:tcW w:w="3261"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с. Ворсклица</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6-10-90</w:t>
            </w:r>
          </w:p>
        </w:tc>
        <w:tc>
          <w:tcPr>
            <w:tcW w:w="1134" w:type="dxa"/>
            <w:tcBorders>
              <w:top w:val="nil"/>
              <w:left w:val="single" w:sz="8" w:space="0" w:color="000000"/>
              <w:bottom w:val="single" w:sz="8" w:space="0" w:color="000000"/>
              <w:right w:val="single" w:sz="8" w:space="0" w:color="000000"/>
            </w:tcBorders>
            <w:noWrap/>
            <w:vAlign w:val="bottom"/>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w:t>
            </w:r>
          </w:p>
        </w:tc>
        <w:tc>
          <w:tcPr>
            <w:tcW w:w="1276"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10</w:t>
            </w:r>
          </w:p>
        </w:tc>
        <w:tc>
          <w:tcPr>
            <w:tcW w:w="992"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90</w:t>
            </w:r>
          </w:p>
        </w:tc>
        <w:tc>
          <w:tcPr>
            <w:tcW w:w="5552" w:type="dxa"/>
            <w:tcBorders>
              <w:top w:val="nil"/>
              <w:left w:val="nil"/>
              <w:bottom w:val="single" w:sz="8" w:space="0" w:color="000000"/>
              <w:right w:val="single" w:sz="8" w:space="0" w:color="000000"/>
            </w:tcBorders>
            <w:vAlign w:val="center"/>
          </w:tcPr>
          <w:p w:rsidR="00C458BA" w:rsidRPr="00C458BA" w:rsidRDefault="00C458BA" w:rsidP="00C458BA">
            <w:pPr>
              <w:jc w:val="center"/>
              <w:rPr>
                <w:rFonts w:ascii="Times New Roman" w:hAnsi="Times New Roman"/>
                <w:lang w:eastAsia="ru-RU"/>
              </w:rPr>
            </w:pPr>
            <w:r w:rsidRPr="00C458BA">
              <w:rPr>
                <w:rFonts w:ascii="Times New Roman" w:hAnsi="Times New Roman"/>
                <w:lang w:eastAsia="ru-RU"/>
              </w:rPr>
              <w:t>13</w:t>
            </w:r>
          </w:p>
        </w:tc>
      </w:tr>
    </w:tbl>
    <w:p w:rsidR="00C458BA" w:rsidRPr="00C458BA" w:rsidRDefault="00C458BA" w:rsidP="00C458BA">
      <w:pPr>
        <w:spacing w:before="240" w:after="0"/>
        <w:ind w:firstLine="709"/>
        <w:jc w:val="both"/>
        <w:rPr>
          <w:rFonts w:ascii="Times New Roman" w:hAnsi="Times New Roman"/>
          <w:sz w:val="28"/>
          <w:szCs w:val="28"/>
        </w:rPr>
      </w:pPr>
      <w:r w:rsidRPr="00C458BA">
        <w:rPr>
          <w:rFonts w:ascii="Times New Roman" w:hAnsi="Times New Roman"/>
          <w:sz w:val="28"/>
          <w:szCs w:val="28"/>
        </w:rPr>
        <w:t>Имеется подземный резервуар объёмом 800 м</w:t>
      </w:r>
      <w:r w:rsidRPr="00C458BA">
        <w:rPr>
          <w:rFonts w:ascii="Times New Roman" w:hAnsi="Times New Roman"/>
          <w:sz w:val="28"/>
          <w:szCs w:val="28"/>
          <w:vertAlign w:val="superscript"/>
        </w:rPr>
        <w:t>3</w:t>
      </w:r>
      <w:r w:rsidRPr="00C458BA">
        <w:rPr>
          <w:rFonts w:ascii="Times New Roman" w:hAnsi="Times New Roman"/>
          <w:sz w:val="28"/>
          <w:szCs w:val="28"/>
        </w:rPr>
        <w:t>, из которого вода поступает через станцию второго подъема в разводящую сеть, а затем потребителям. Обеззараживание воды перед подачей в сеть производится.</w:t>
      </w:r>
    </w:p>
    <w:p w:rsidR="00C458BA" w:rsidRPr="00C458BA" w:rsidRDefault="00C458BA" w:rsidP="00C458BA">
      <w:pPr>
        <w:spacing w:after="0"/>
        <w:ind w:firstLine="709"/>
        <w:jc w:val="both"/>
        <w:rPr>
          <w:rFonts w:ascii="Times New Roman" w:hAnsi="Times New Roman"/>
          <w:sz w:val="28"/>
          <w:szCs w:val="28"/>
        </w:rPr>
      </w:pPr>
      <w:r w:rsidRPr="00C458BA">
        <w:rPr>
          <w:rFonts w:ascii="Times New Roman" w:hAnsi="Times New Roman"/>
          <w:sz w:val="28"/>
          <w:szCs w:val="28"/>
        </w:rPr>
        <w:t>Диаметр выходящих трубопроводов 200 мм, трубы асбестоцементные.</w:t>
      </w:r>
    </w:p>
    <w:p w:rsidR="00C458BA" w:rsidRPr="00C458BA" w:rsidRDefault="00C458BA" w:rsidP="00C458BA">
      <w:pPr>
        <w:ind w:firstLine="709"/>
        <w:jc w:val="both"/>
        <w:rPr>
          <w:rFonts w:ascii="Times New Roman" w:hAnsi="Times New Roman"/>
          <w:sz w:val="28"/>
          <w:szCs w:val="28"/>
        </w:rPr>
      </w:pPr>
      <w:r w:rsidRPr="00C458BA">
        <w:rPr>
          <w:rFonts w:ascii="Times New Roman" w:hAnsi="Times New Roman"/>
          <w:sz w:val="28"/>
          <w:szCs w:val="28"/>
        </w:rPr>
        <w:t>Снабжение абонентов холодной питьевой водой надлежащего качества осуществляется через централизованную систему сетей водопровода. Характеристика сетей по городскому поселению «Поселок Пролетарский» представлена в таблице 21.</w:t>
      </w:r>
    </w:p>
    <w:p w:rsidR="00C458BA" w:rsidRPr="00C458BA" w:rsidRDefault="00C458BA" w:rsidP="00C458BA">
      <w:pPr>
        <w:spacing w:after="0" w:line="240" w:lineRule="auto"/>
        <w:rPr>
          <w:rFonts w:ascii="Times New Roman" w:hAnsi="Times New Roman"/>
        </w:rPr>
      </w:pPr>
    </w:p>
    <w:p w:rsidR="00CB0170" w:rsidRDefault="00CB0170" w:rsidP="00C458BA">
      <w:pPr>
        <w:spacing w:after="0"/>
        <w:ind w:firstLine="709"/>
        <w:jc w:val="center"/>
        <w:rPr>
          <w:rFonts w:ascii="Times New Roman" w:hAnsi="Times New Roman"/>
          <w:b/>
          <w:color w:val="C00000"/>
          <w:sz w:val="24"/>
          <w:szCs w:val="24"/>
        </w:rPr>
        <w:sectPr w:rsidR="00CB0170" w:rsidSect="00CB0170">
          <w:pgSz w:w="16840" w:h="11900" w:orient="landscape"/>
          <w:pgMar w:top="1349" w:right="1724" w:bottom="505" w:left="1724" w:header="709" w:footer="709" w:gutter="0"/>
          <w:cols w:space="708"/>
          <w:docGrid w:linePitch="360"/>
        </w:sectPr>
      </w:pPr>
    </w:p>
    <w:p w:rsidR="00C458BA" w:rsidRDefault="00D160F0" w:rsidP="00CB0170">
      <w:pPr>
        <w:keepNext/>
        <w:spacing w:before="240" w:after="60" w:line="240" w:lineRule="auto"/>
        <w:ind w:left="993" w:firstLine="708"/>
        <w:outlineLvl w:val="2"/>
        <w:rPr>
          <w:rFonts w:ascii="Times New Roman" w:eastAsia="Times New Roman" w:hAnsi="Times New Roman" w:cs="Arial"/>
          <w:b/>
          <w:bCs/>
          <w:sz w:val="28"/>
          <w:szCs w:val="28"/>
          <w:lang w:eastAsia="ru-RU"/>
        </w:rPr>
      </w:pPr>
      <w:bookmarkStart w:id="59" w:name="_Toc499709951"/>
      <w:bookmarkStart w:id="60" w:name="_Toc509784295"/>
      <w:r>
        <w:rPr>
          <w:rFonts w:ascii="Times New Roman" w:eastAsia="Times New Roman" w:hAnsi="Times New Roman" w:cs="Times New Roman"/>
          <w:b/>
          <w:bCs/>
          <w:sz w:val="28"/>
          <w:szCs w:val="28"/>
          <w:lang w:eastAsia="ru-RU"/>
        </w:rPr>
        <w:lastRenderedPageBreak/>
        <w:t>1.6</w:t>
      </w:r>
      <w:r w:rsidR="00C458BA" w:rsidRPr="00C458BA">
        <w:rPr>
          <w:rFonts w:ascii="Times New Roman" w:eastAsia="Times New Roman" w:hAnsi="Times New Roman" w:cs="Times New Roman"/>
          <w:b/>
          <w:bCs/>
          <w:sz w:val="28"/>
          <w:szCs w:val="28"/>
          <w:lang w:eastAsia="ru-RU"/>
        </w:rPr>
        <w:t xml:space="preserve">.3 </w:t>
      </w:r>
      <w:r w:rsidR="00C458BA" w:rsidRPr="00C458BA">
        <w:rPr>
          <w:rFonts w:ascii="Times New Roman" w:eastAsia="Times New Roman" w:hAnsi="Times New Roman" w:cs="Arial"/>
          <w:b/>
          <w:bCs/>
          <w:sz w:val="28"/>
          <w:szCs w:val="28"/>
          <w:lang w:eastAsia="ru-RU"/>
        </w:rPr>
        <w:t>Водоотведение</w:t>
      </w:r>
      <w:bookmarkEnd w:id="59"/>
      <w:bookmarkEnd w:id="60"/>
    </w:p>
    <w:p w:rsidR="00CB0170" w:rsidRDefault="00C458BA" w:rsidP="00CB0170">
      <w:pPr>
        <w:spacing w:after="0" w:line="240" w:lineRule="auto"/>
        <w:ind w:left="-567" w:firstLine="709"/>
        <w:jc w:val="both"/>
        <w:rPr>
          <w:rFonts w:ascii="Times New Roman" w:hAnsi="Times New Roman"/>
          <w:sz w:val="28"/>
          <w:szCs w:val="28"/>
        </w:rPr>
      </w:pPr>
      <w:r w:rsidRPr="00C458BA">
        <w:rPr>
          <w:rFonts w:ascii="Times New Roman" w:hAnsi="Times New Roman"/>
          <w:sz w:val="28"/>
          <w:szCs w:val="28"/>
        </w:rPr>
        <w:t xml:space="preserve">В поселке Пролетарский имеется одна нитка канализирования с централизованной системой хозяйственно-бытовой канализации. Сточные воды поступают в ГНС и далее до очистных сооружений по напорному коллектору. Канализационная сеть имеет протяжённость 29,1 км, выполнена из асбестоцемента и чугуна. Сеть водоотведения является самотечно-напорной и предназначена для транспортирования хозяйственно-бытовых сточных вод. </w:t>
      </w:r>
    </w:p>
    <w:p w:rsidR="00CB0170" w:rsidRDefault="00CB0170" w:rsidP="00CB0170">
      <w:pPr>
        <w:spacing w:after="0" w:line="240" w:lineRule="auto"/>
        <w:ind w:left="993" w:firstLine="708"/>
        <w:jc w:val="both"/>
        <w:rPr>
          <w:rFonts w:ascii="Times New Roman" w:hAnsi="Times New Roman"/>
          <w:sz w:val="28"/>
          <w:szCs w:val="28"/>
        </w:rPr>
      </w:pPr>
    </w:p>
    <w:p w:rsidR="00C458BA" w:rsidRPr="00CB0170" w:rsidRDefault="00C458BA" w:rsidP="00C458BA">
      <w:pPr>
        <w:ind w:firstLine="709"/>
        <w:jc w:val="center"/>
        <w:rPr>
          <w:rFonts w:ascii="Times New Roman" w:hAnsi="Times New Roman"/>
          <w:b/>
          <w:sz w:val="28"/>
          <w:szCs w:val="28"/>
        </w:rPr>
      </w:pPr>
      <w:r w:rsidRPr="00CB0170">
        <w:rPr>
          <w:rFonts w:ascii="Times New Roman" w:hAnsi="Times New Roman"/>
          <w:b/>
          <w:sz w:val="28"/>
          <w:szCs w:val="28"/>
        </w:rPr>
        <w:t>Сведения о существующих канализационных сетях п. Пролетарский</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2635"/>
        <w:gridCol w:w="2407"/>
        <w:gridCol w:w="1294"/>
        <w:gridCol w:w="2156"/>
        <w:gridCol w:w="1089"/>
      </w:tblGrid>
      <w:tr w:rsidR="00C458BA" w:rsidRPr="00C458BA" w:rsidTr="00C458BA">
        <w:trPr>
          <w:jc w:val="center"/>
        </w:trPr>
        <w:tc>
          <w:tcPr>
            <w:tcW w:w="875" w:type="dxa"/>
            <w:vAlign w:val="center"/>
          </w:tcPr>
          <w:p w:rsidR="00C458BA" w:rsidRPr="00C458BA" w:rsidRDefault="00C458BA" w:rsidP="00C458BA">
            <w:pPr>
              <w:tabs>
                <w:tab w:val="left" w:pos="851"/>
              </w:tabs>
              <w:ind w:left="29" w:hanging="29"/>
              <w:contextualSpacing/>
              <w:jc w:val="center"/>
              <w:rPr>
                <w:rFonts w:ascii="Times New Roman" w:hAnsi="Times New Roman"/>
                <w:b/>
              </w:rPr>
            </w:pPr>
            <w:r w:rsidRPr="00C458BA">
              <w:rPr>
                <w:rFonts w:ascii="Times New Roman" w:hAnsi="Times New Roman"/>
                <w:b/>
              </w:rPr>
              <w:t>№ п/п</w:t>
            </w:r>
          </w:p>
        </w:tc>
        <w:tc>
          <w:tcPr>
            <w:tcW w:w="2635" w:type="dxa"/>
            <w:vAlign w:val="center"/>
          </w:tcPr>
          <w:p w:rsidR="00C458BA" w:rsidRPr="00C458BA" w:rsidRDefault="00C458BA" w:rsidP="00C458BA">
            <w:pPr>
              <w:tabs>
                <w:tab w:val="left" w:pos="851"/>
              </w:tabs>
              <w:ind w:left="36"/>
              <w:contextualSpacing/>
              <w:jc w:val="center"/>
              <w:rPr>
                <w:rFonts w:ascii="Times New Roman" w:hAnsi="Times New Roman"/>
                <w:b/>
              </w:rPr>
            </w:pPr>
            <w:r w:rsidRPr="00C458BA">
              <w:rPr>
                <w:rFonts w:ascii="Times New Roman" w:hAnsi="Times New Roman"/>
                <w:b/>
              </w:rPr>
              <w:t>Наименование</w:t>
            </w:r>
          </w:p>
        </w:tc>
        <w:tc>
          <w:tcPr>
            <w:tcW w:w="2407" w:type="dxa"/>
            <w:vAlign w:val="center"/>
          </w:tcPr>
          <w:p w:rsidR="00C458BA" w:rsidRPr="00C458BA" w:rsidRDefault="00C458BA" w:rsidP="00C458BA">
            <w:pPr>
              <w:ind w:left="157"/>
              <w:contextualSpacing/>
              <w:jc w:val="center"/>
              <w:rPr>
                <w:rFonts w:ascii="Times New Roman" w:hAnsi="Times New Roman"/>
                <w:b/>
              </w:rPr>
            </w:pPr>
            <w:r w:rsidRPr="00C458BA">
              <w:rPr>
                <w:rFonts w:ascii="Times New Roman" w:hAnsi="Times New Roman"/>
                <w:b/>
              </w:rPr>
              <w:t>Местонахождение</w:t>
            </w:r>
          </w:p>
        </w:tc>
        <w:tc>
          <w:tcPr>
            <w:tcW w:w="1294" w:type="dxa"/>
            <w:vAlign w:val="center"/>
          </w:tcPr>
          <w:p w:rsidR="00C458BA" w:rsidRPr="00C458BA" w:rsidRDefault="00C458BA" w:rsidP="00C458BA">
            <w:pPr>
              <w:tabs>
                <w:tab w:val="left" w:pos="851"/>
              </w:tabs>
              <w:ind w:left="75"/>
              <w:contextualSpacing/>
              <w:jc w:val="center"/>
              <w:rPr>
                <w:rFonts w:ascii="Times New Roman" w:hAnsi="Times New Roman"/>
                <w:b/>
              </w:rPr>
            </w:pPr>
            <w:r w:rsidRPr="00C458BA">
              <w:rPr>
                <w:rFonts w:ascii="Times New Roman" w:hAnsi="Times New Roman"/>
                <w:b/>
              </w:rPr>
              <w:t>Год ввода</w:t>
            </w:r>
          </w:p>
        </w:tc>
        <w:tc>
          <w:tcPr>
            <w:tcW w:w="2156" w:type="dxa"/>
            <w:vAlign w:val="center"/>
          </w:tcPr>
          <w:p w:rsidR="00C458BA" w:rsidRPr="00C458BA" w:rsidRDefault="00C458BA" w:rsidP="00C458BA">
            <w:pPr>
              <w:ind w:left="130"/>
              <w:contextualSpacing/>
              <w:jc w:val="center"/>
              <w:rPr>
                <w:rFonts w:ascii="Times New Roman" w:hAnsi="Times New Roman"/>
                <w:b/>
              </w:rPr>
            </w:pPr>
            <w:r w:rsidRPr="00C458BA">
              <w:rPr>
                <w:rFonts w:ascii="Times New Roman" w:hAnsi="Times New Roman"/>
                <w:b/>
              </w:rPr>
              <w:t>Протяженность,м</w:t>
            </w:r>
          </w:p>
        </w:tc>
        <w:tc>
          <w:tcPr>
            <w:tcW w:w="1089" w:type="dxa"/>
            <w:vAlign w:val="center"/>
          </w:tcPr>
          <w:p w:rsidR="00C458BA" w:rsidRPr="00C458BA" w:rsidRDefault="00C458BA" w:rsidP="00C458BA">
            <w:pPr>
              <w:spacing w:after="200"/>
              <w:jc w:val="center"/>
              <w:rPr>
                <w:rFonts w:ascii="Times New Roman" w:hAnsi="Times New Roman"/>
                <w:b/>
              </w:rPr>
            </w:pPr>
            <w:r w:rsidRPr="00C458BA">
              <w:rPr>
                <w:rFonts w:ascii="Times New Roman" w:hAnsi="Times New Roman"/>
                <w:b/>
              </w:rPr>
              <w:t>Износ, %</w:t>
            </w:r>
          </w:p>
        </w:tc>
      </w:tr>
      <w:tr w:rsidR="00C458BA" w:rsidRPr="00C458BA" w:rsidTr="00C458BA">
        <w:trPr>
          <w:trHeight w:val="657"/>
          <w:jc w:val="center"/>
        </w:trPr>
        <w:tc>
          <w:tcPr>
            <w:tcW w:w="875" w:type="dxa"/>
            <w:vAlign w:val="center"/>
          </w:tcPr>
          <w:p w:rsidR="00C458BA" w:rsidRPr="00C458BA" w:rsidRDefault="00C458BA" w:rsidP="00C458BA">
            <w:pPr>
              <w:tabs>
                <w:tab w:val="left" w:pos="851"/>
              </w:tabs>
              <w:ind w:left="29" w:hanging="29"/>
              <w:contextualSpacing/>
              <w:jc w:val="center"/>
              <w:rPr>
                <w:rFonts w:ascii="Times New Roman" w:hAnsi="Times New Roman"/>
              </w:rPr>
            </w:pPr>
            <w:r w:rsidRPr="00C458BA">
              <w:rPr>
                <w:rFonts w:ascii="Times New Roman" w:hAnsi="Times New Roman"/>
              </w:rPr>
              <w:t>1</w:t>
            </w:r>
          </w:p>
        </w:tc>
        <w:tc>
          <w:tcPr>
            <w:tcW w:w="2635" w:type="dxa"/>
            <w:vAlign w:val="center"/>
          </w:tcPr>
          <w:p w:rsidR="00C458BA" w:rsidRPr="00C458BA" w:rsidRDefault="00C458BA" w:rsidP="00C458BA">
            <w:pPr>
              <w:tabs>
                <w:tab w:val="left" w:pos="851"/>
              </w:tabs>
              <w:ind w:left="36"/>
              <w:contextualSpacing/>
              <w:jc w:val="center"/>
              <w:rPr>
                <w:rFonts w:ascii="Times New Roman" w:hAnsi="Times New Roman"/>
              </w:rPr>
            </w:pPr>
            <w:r w:rsidRPr="00C458BA">
              <w:rPr>
                <w:rFonts w:ascii="Times New Roman" w:hAnsi="Times New Roman"/>
              </w:rPr>
              <w:t>Сеть канализационная</w:t>
            </w:r>
          </w:p>
        </w:tc>
        <w:tc>
          <w:tcPr>
            <w:tcW w:w="2407" w:type="dxa"/>
            <w:vAlign w:val="center"/>
          </w:tcPr>
          <w:p w:rsidR="00C458BA" w:rsidRPr="00C458BA" w:rsidRDefault="00C458BA" w:rsidP="00C458BA">
            <w:pPr>
              <w:ind w:left="157"/>
              <w:contextualSpacing/>
              <w:jc w:val="center"/>
              <w:rPr>
                <w:rFonts w:ascii="Times New Roman" w:hAnsi="Times New Roman"/>
              </w:rPr>
            </w:pPr>
            <w:r w:rsidRPr="00C458BA">
              <w:rPr>
                <w:rFonts w:ascii="Times New Roman" w:hAnsi="Times New Roman"/>
              </w:rPr>
              <w:t>п. Пролетарский</w:t>
            </w:r>
          </w:p>
        </w:tc>
        <w:tc>
          <w:tcPr>
            <w:tcW w:w="1294" w:type="dxa"/>
            <w:vAlign w:val="center"/>
          </w:tcPr>
          <w:p w:rsidR="00C458BA" w:rsidRPr="00C458BA" w:rsidRDefault="00C458BA" w:rsidP="00C458BA">
            <w:pPr>
              <w:tabs>
                <w:tab w:val="left" w:pos="851"/>
              </w:tabs>
              <w:ind w:left="75"/>
              <w:contextualSpacing/>
              <w:jc w:val="center"/>
              <w:rPr>
                <w:rFonts w:ascii="Times New Roman" w:hAnsi="Times New Roman"/>
              </w:rPr>
            </w:pPr>
            <w:r w:rsidRPr="00C458BA">
              <w:rPr>
                <w:rFonts w:ascii="Times New Roman" w:hAnsi="Times New Roman"/>
              </w:rPr>
              <w:t>1984</w:t>
            </w:r>
          </w:p>
        </w:tc>
        <w:tc>
          <w:tcPr>
            <w:tcW w:w="2156" w:type="dxa"/>
            <w:vAlign w:val="center"/>
          </w:tcPr>
          <w:p w:rsidR="00C458BA" w:rsidRPr="00C458BA" w:rsidRDefault="00C458BA" w:rsidP="00C458BA">
            <w:pPr>
              <w:ind w:left="130"/>
              <w:contextualSpacing/>
              <w:jc w:val="center"/>
              <w:rPr>
                <w:rFonts w:ascii="Times New Roman" w:hAnsi="Times New Roman"/>
              </w:rPr>
            </w:pPr>
            <w:r w:rsidRPr="00C458BA">
              <w:rPr>
                <w:rFonts w:ascii="Times New Roman" w:hAnsi="Times New Roman"/>
              </w:rPr>
              <w:t>37,2</w:t>
            </w:r>
          </w:p>
        </w:tc>
        <w:tc>
          <w:tcPr>
            <w:tcW w:w="1089" w:type="dxa"/>
            <w:vAlign w:val="center"/>
          </w:tcPr>
          <w:p w:rsidR="00C458BA" w:rsidRPr="00C458BA" w:rsidRDefault="00C458BA" w:rsidP="00C458BA">
            <w:pPr>
              <w:spacing w:after="200"/>
              <w:jc w:val="center"/>
              <w:rPr>
                <w:rFonts w:ascii="Times New Roman" w:hAnsi="Times New Roman"/>
              </w:rPr>
            </w:pPr>
            <w:r w:rsidRPr="00C458BA">
              <w:rPr>
                <w:rFonts w:ascii="Times New Roman" w:hAnsi="Times New Roman"/>
              </w:rPr>
              <w:t>77,5</w:t>
            </w:r>
          </w:p>
        </w:tc>
      </w:tr>
      <w:tr w:rsidR="00C458BA" w:rsidRPr="00C458BA" w:rsidTr="00C458BA">
        <w:trPr>
          <w:trHeight w:val="633"/>
          <w:jc w:val="center"/>
        </w:trPr>
        <w:tc>
          <w:tcPr>
            <w:tcW w:w="875" w:type="dxa"/>
            <w:vAlign w:val="center"/>
          </w:tcPr>
          <w:p w:rsidR="00C458BA" w:rsidRPr="00C458BA" w:rsidRDefault="00C458BA" w:rsidP="00C458BA">
            <w:pPr>
              <w:tabs>
                <w:tab w:val="left" w:pos="851"/>
              </w:tabs>
              <w:ind w:left="29" w:hanging="29"/>
              <w:contextualSpacing/>
              <w:jc w:val="center"/>
              <w:rPr>
                <w:rFonts w:ascii="Times New Roman" w:hAnsi="Times New Roman"/>
              </w:rPr>
            </w:pPr>
            <w:r w:rsidRPr="00C458BA">
              <w:rPr>
                <w:rFonts w:ascii="Times New Roman" w:hAnsi="Times New Roman"/>
              </w:rPr>
              <w:t>2</w:t>
            </w:r>
          </w:p>
        </w:tc>
        <w:tc>
          <w:tcPr>
            <w:tcW w:w="2635" w:type="dxa"/>
            <w:vAlign w:val="center"/>
          </w:tcPr>
          <w:p w:rsidR="00C458BA" w:rsidRPr="00C458BA" w:rsidRDefault="00C458BA" w:rsidP="00C458BA">
            <w:pPr>
              <w:tabs>
                <w:tab w:val="left" w:pos="851"/>
              </w:tabs>
              <w:ind w:left="36"/>
              <w:contextualSpacing/>
              <w:jc w:val="center"/>
              <w:rPr>
                <w:rFonts w:ascii="Times New Roman" w:hAnsi="Times New Roman"/>
              </w:rPr>
            </w:pPr>
            <w:r w:rsidRPr="00C458BA">
              <w:rPr>
                <w:rFonts w:ascii="Times New Roman" w:hAnsi="Times New Roman"/>
              </w:rPr>
              <w:t>Сеть канализационная</w:t>
            </w:r>
          </w:p>
        </w:tc>
        <w:tc>
          <w:tcPr>
            <w:tcW w:w="2407" w:type="dxa"/>
            <w:vAlign w:val="center"/>
          </w:tcPr>
          <w:p w:rsidR="00C458BA" w:rsidRPr="00C458BA" w:rsidRDefault="00C458BA" w:rsidP="00C458BA">
            <w:pPr>
              <w:ind w:left="157"/>
              <w:contextualSpacing/>
              <w:jc w:val="center"/>
              <w:rPr>
                <w:rFonts w:ascii="Times New Roman" w:hAnsi="Times New Roman"/>
              </w:rPr>
            </w:pPr>
            <w:r w:rsidRPr="00C458BA">
              <w:rPr>
                <w:rFonts w:ascii="Times New Roman" w:hAnsi="Times New Roman"/>
              </w:rPr>
              <w:t>п. Пролетарский</w:t>
            </w:r>
          </w:p>
        </w:tc>
        <w:tc>
          <w:tcPr>
            <w:tcW w:w="1294" w:type="dxa"/>
            <w:vAlign w:val="center"/>
          </w:tcPr>
          <w:p w:rsidR="00C458BA" w:rsidRPr="00C458BA" w:rsidRDefault="00C458BA" w:rsidP="00C458BA">
            <w:pPr>
              <w:tabs>
                <w:tab w:val="left" w:pos="851"/>
              </w:tabs>
              <w:ind w:left="75"/>
              <w:contextualSpacing/>
              <w:jc w:val="center"/>
              <w:rPr>
                <w:rFonts w:ascii="Times New Roman" w:hAnsi="Times New Roman"/>
              </w:rPr>
            </w:pPr>
            <w:r w:rsidRPr="00C458BA">
              <w:rPr>
                <w:rFonts w:ascii="Times New Roman" w:hAnsi="Times New Roman"/>
              </w:rPr>
              <w:t>1984</w:t>
            </w:r>
          </w:p>
        </w:tc>
        <w:tc>
          <w:tcPr>
            <w:tcW w:w="2156" w:type="dxa"/>
            <w:vAlign w:val="center"/>
          </w:tcPr>
          <w:p w:rsidR="00C458BA" w:rsidRPr="00C458BA" w:rsidRDefault="00C458BA" w:rsidP="00C458BA">
            <w:pPr>
              <w:ind w:left="130"/>
              <w:contextualSpacing/>
              <w:jc w:val="center"/>
              <w:rPr>
                <w:rFonts w:ascii="Times New Roman" w:hAnsi="Times New Roman"/>
              </w:rPr>
            </w:pPr>
            <w:r w:rsidRPr="00C458BA">
              <w:rPr>
                <w:rFonts w:ascii="Times New Roman" w:hAnsi="Times New Roman"/>
              </w:rPr>
              <w:t>259</w:t>
            </w:r>
          </w:p>
        </w:tc>
        <w:tc>
          <w:tcPr>
            <w:tcW w:w="1089" w:type="dxa"/>
            <w:vAlign w:val="center"/>
          </w:tcPr>
          <w:p w:rsidR="00C458BA" w:rsidRPr="00C458BA" w:rsidRDefault="00C458BA" w:rsidP="00C458BA">
            <w:pPr>
              <w:spacing w:after="200"/>
              <w:jc w:val="center"/>
              <w:rPr>
                <w:rFonts w:ascii="Times New Roman" w:hAnsi="Times New Roman"/>
              </w:rPr>
            </w:pPr>
            <w:r w:rsidRPr="00C458BA">
              <w:rPr>
                <w:rFonts w:ascii="Times New Roman" w:hAnsi="Times New Roman"/>
              </w:rPr>
              <w:t>77,5</w:t>
            </w:r>
          </w:p>
        </w:tc>
      </w:tr>
      <w:tr w:rsidR="00C458BA" w:rsidRPr="00C458BA" w:rsidTr="00C458BA">
        <w:trPr>
          <w:trHeight w:val="361"/>
          <w:jc w:val="center"/>
        </w:trPr>
        <w:tc>
          <w:tcPr>
            <w:tcW w:w="875" w:type="dxa"/>
            <w:vAlign w:val="center"/>
          </w:tcPr>
          <w:p w:rsidR="00C458BA" w:rsidRPr="00C458BA" w:rsidRDefault="00C458BA" w:rsidP="00C458BA">
            <w:pPr>
              <w:tabs>
                <w:tab w:val="left" w:pos="851"/>
              </w:tabs>
              <w:ind w:left="29" w:hanging="29"/>
              <w:contextualSpacing/>
              <w:jc w:val="center"/>
              <w:rPr>
                <w:rFonts w:ascii="Times New Roman" w:hAnsi="Times New Roman"/>
              </w:rPr>
            </w:pPr>
            <w:r w:rsidRPr="00C458BA">
              <w:rPr>
                <w:rFonts w:ascii="Times New Roman" w:hAnsi="Times New Roman"/>
              </w:rPr>
              <w:t>3</w:t>
            </w:r>
          </w:p>
        </w:tc>
        <w:tc>
          <w:tcPr>
            <w:tcW w:w="2635" w:type="dxa"/>
            <w:vAlign w:val="center"/>
          </w:tcPr>
          <w:p w:rsidR="00C458BA" w:rsidRPr="00C458BA" w:rsidRDefault="00C458BA" w:rsidP="00C458BA">
            <w:pPr>
              <w:tabs>
                <w:tab w:val="left" w:pos="851"/>
              </w:tabs>
              <w:ind w:left="36"/>
              <w:contextualSpacing/>
              <w:jc w:val="center"/>
              <w:rPr>
                <w:rFonts w:ascii="Times New Roman" w:hAnsi="Times New Roman"/>
              </w:rPr>
            </w:pPr>
            <w:r w:rsidRPr="00C458BA">
              <w:rPr>
                <w:rFonts w:ascii="Times New Roman" w:hAnsi="Times New Roman"/>
              </w:rPr>
              <w:t>Сеть канализационная</w:t>
            </w:r>
          </w:p>
        </w:tc>
        <w:tc>
          <w:tcPr>
            <w:tcW w:w="2407" w:type="dxa"/>
            <w:vAlign w:val="center"/>
          </w:tcPr>
          <w:p w:rsidR="00C458BA" w:rsidRPr="00C458BA" w:rsidRDefault="00C458BA" w:rsidP="00C458BA">
            <w:pPr>
              <w:ind w:left="157"/>
              <w:contextualSpacing/>
              <w:jc w:val="center"/>
              <w:rPr>
                <w:rFonts w:ascii="Times New Roman" w:hAnsi="Times New Roman"/>
              </w:rPr>
            </w:pPr>
            <w:r w:rsidRPr="00C458BA">
              <w:rPr>
                <w:rFonts w:ascii="Times New Roman" w:hAnsi="Times New Roman"/>
              </w:rPr>
              <w:t>п. Пролетарский</w:t>
            </w:r>
          </w:p>
        </w:tc>
        <w:tc>
          <w:tcPr>
            <w:tcW w:w="1294" w:type="dxa"/>
            <w:vAlign w:val="center"/>
          </w:tcPr>
          <w:p w:rsidR="00C458BA" w:rsidRPr="00C458BA" w:rsidRDefault="00C458BA" w:rsidP="00C458BA">
            <w:pPr>
              <w:tabs>
                <w:tab w:val="left" w:pos="851"/>
              </w:tabs>
              <w:ind w:left="75"/>
              <w:contextualSpacing/>
              <w:jc w:val="center"/>
              <w:rPr>
                <w:rFonts w:ascii="Times New Roman" w:hAnsi="Times New Roman"/>
              </w:rPr>
            </w:pPr>
            <w:r w:rsidRPr="00C458BA">
              <w:rPr>
                <w:rFonts w:ascii="Times New Roman" w:hAnsi="Times New Roman"/>
              </w:rPr>
              <w:t>1979</w:t>
            </w:r>
          </w:p>
        </w:tc>
        <w:tc>
          <w:tcPr>
            <w:tcW w:w="2156" w:type="dxa"/>
            <w:vAlign w:val="center"/>
          </w:tcPr>
          <w:p w:rsidR="00C458BA" w:rsidRPr="00C458BA" w:rsidRDefault="00C458BA" w:rsidP="00C458BA">
            <w:pPr>
              <w:ind w:left="130"/>
              <w:contextualSpacing/>
              <w:jc w:val="center"/>
              <w:rPr>
                <w:rFonts w:ascii="Times New Roman" w:hAnsi="Times New Roman"/>
              </w:rPr>
            </w:pPr>
            <w:r w:rsidRPr="00C458BA">
              <w:rPr>
                <w:rFonts w:ascii="Times New Roman" w:hAnsi="Times New Roman"/>
              </w:rPr>
              <w:t>2029</w:t>
            </w:r>
          </w:p>
        </w:tc>
        <w:tc>
          <w:tcPr>
            <w:tcW w:w="1089" w:type="dxa"/>
            <w:vAlign w:val="center"/>
          </w:tcPr>
          <w:p w:rsidR="00C458BA" w:rsidRPr="00C458BA" w:rsidRDefault="00C458BA" w:rsidP="00C458BA">
            <w:pPr>
              <w:tabs>
                <w:tab w:val="left" w:pos="851"/>
              </w:tabs>
              <w:contextualSpacing/>
              <w:jc w:val="center"/>
              <w:rPr>
                <w:rFonts w:ascii="Times New Roman" w:hAnsi="Times New Roman"/>
              </w:rPr>
            </w:pPr>
            <w:r w:rsidRPr="00C458BA">
              <w:rPr>
                <w:rFonts w:ascii="Times New Roman" w:hAnsi="Times New Roman"/>
              </w:rPr>
              <w:t>90</w:t>
            </w:r>
          </w:p>
        </w:tc>
      </w:tr>
      <w:tr w:rsidR="00C458BA" w:rsidRPr="00C458BA" w:rsidTr="00C458BA">
        <w:trPr>
          <w:jc w:val="center"/>
        </w:trPr>
        <w:tc>
          <w:tcPr>
            <w:tcW w:w="875" w:type="dxa"/>
            <w:vAlign w:val="center"/>
          </w:tcPr>
          <w:p w:rsidR="00C458BA" w:rsidRPr="00C458BA" w:rsidRDefault="00C458BA" w:rsidP="00C458BA">
            <w:pPr>
              <w:tabs>
                <w:tab w:val="left" w:pos="851"/>
              </w:tabs>
              <w:ind w:left="29" w:hanging="29"/>
              <w:contextualSpacing/>
              <w:jc w:val="center"/>
              <w:rPr>
                <w:rFonts w:ascii="Times New Roman" w:hAnsi="Times New Roman"/>
              </w:rPr>
            </w:pPr>
            <w:r w:rsidRPr="00C458BA">
              <w:rPr>
                <w:rFonts w:ascii="Times New Roman" w:hAnsi="Times New Roman"/>
              </w:rPr>
              <w:t>4</w:t>
            </w:r>
          </w:p>
        </w:tc>
        <w:tc>
          <w:tcPr>
            <w:tcW w:w="2635" w:type="dxa"/>
            <w:vAlign w:val="center"/>
          </w:tcPr>
          <w:p w:rsidR="00C458BA" w:rsidRPr="00C458BA" w:rsidRDefault="00C458BA" w:rsidP="00C458BA">
            <w:pPr>
              <w:tabs>
                <w:tab w:val="left" w:pos="851"/>
              </w:tabs>
              <w:ind w:left="36"/>
              <w:contextualSpacing/>
              <w:jc w:val="center"/>
              <w:rPr>
                <w:rFonts w:ascii="Times New Roman" w:hAnsi="Times New Roman"/>
              </w:rPr>
            </w:pPr>
            <w:r w:rsidRPr="00C458BA">
              <w:rPr>
                <w:rFonts w:ascii="Times New Roman" w:hAnsi="Times New Roman"/>
              </w:rPr>
              <w:t>Сети напорной канализации</w:t>
            </w:r>
          </w:p>
        </w:tc>
        <w:tc>
          <w:tcPr>
            <w:tcW w:w="2407" w:type="dxa"/>
            <w:vAlign w:val="center"/>
          </w:tcPr>
          <w:p w:rsidR="00C458BA" w:rsidRPr="00C458BA" w:rsidRDefault="00C458BA" w:rsidP="00C458BA">
            <w:pPr>
              <w:ind w:left="157"/>
              <w:contextualSpacing/>
              <w:jc w:val="center"/>
              <w:rPr>
                <w:rFonts w:ascii="Times New Roman" w:hAnsi="Times New Roman"/>
              </w:rPr>
            </w:pPr>
            <w:r w:rsidRPr="00C458BA">
              <w:rPr>
                <w:rFonts w:ascii="Times New Roman" w:hAnsi="Times New Roman"/>
              </w:rPr>
              <w:t>п. Пролетарский</w:t>
            </w:r>
          </w:p>
        </w:tc>
        <w:tc>
          <w:tcPr>
            <w:tcW w:w="1294" w:type="dxa"/>
            <w:vAlign w:val="center"/>
          </w:tcPr>
          <w:p w:rsidR="00C458BA" w:rsidRPr="00C458BA" w:rsidRDefault="00C458BA" w:rsidP="00C458BA">
            <w:pPr>
              <w:tabs>
                <w:tab w:val="left" w:pos="851"/>
              </w:tabs>
              <w:ind w:left="75"/>
              <w:contextualSpacing/>
              <w:jc w:val="center"/>
              <w:rPr>
                <w:rFonts w:ascii="Times New Roman" w:hAnsi="Times New Roman"/>
              </w:rPr>
            </w:pPr>
            <w:r w:rsidRPr="00C458BA">
              <w:rPr>
                <w:rFonts w:ascii="Times New Roman" w:hAnsi="Times New Roman"/>
              </w:rPr>
              <w:t>1984</w:t>
            </w:r>
          </w:p>
        </w:tc>
        <w:tc>
          <w:tcPr>
            <w:tcW w:w="2156" w:type="dxa"/>
            <w:vAlign w:val="center"/>
          </w:tcPr>
          <w:p w:rsidR="00C458BA" w:rsidRPr="00C458BA" w:rsidRDefault="00C458BA" w:rsidP="00C458BA">
            <w:pPr>
              <w:ind w:left="130"/>
              <w:contextualSpacing/>
              <w:jc w:val="center"/>
              <w:rPr>
                <w:rFonts w:ascii="Times New Roman" w:hAnsi="Times New Roman"/>
              </w:rPr>
            </w:pPr>
            <w:r w:rsidRPr="00C458BA">
              <w:rPr>
                <w:rFonts w:ascii="Times New Roman" w:hAnsi="Times New Roman"/>
              </w:rPr>
              <w:t>2655</w:t>
            </w:r>
          </w:p>
        </w:tc>
        <w:tc>
          <w:tcPr>
            <w:tcW w:w="1089" w:type="dxa"/>
            <w:vAlign w:val="center"/>
          </w:tcPr>
          <w:p w:rsidR="00C458BA" w:rsidRPr="00C458BA" w:rsidRDefault="00C458BA" w:rsidP="00C458BA">
            <w:pPr>
              <w:tabs>
                <w:tab w:val="left" w:pos="851"/>
              </w:tabs>
              <w:contextualSpacing/>
              <w:jc w:val="center"/>
              <w:rPr>
                <w:rFonts w:ascii="Times New Roman" w:hAnsi="Times New Roman"/>
              </w:rPr>
            </w:pPr>
            <w:r w:rsidRPr="00C458BA">
              <w:rPr>
                <w:rFonts w:ascii="Times New Roman" w:hAnsi="Times New Roman"/>
              </w:rPr>
              <w:t>77,5</w:t>
            </w:r>
          </w:p>
        </w:tc>
      </w:tr>
    </w:tbl>
    <w:p w:rsidR="00D160F0" w:rsidRDefault="00D160F0" w:rsidP="00C458BA">
      <w:pPr>
        <w:ind w:firstLine="709"/>
        <w:jc w:val="center"/>
        <w:rPr>
          <w:rFonts w:ascii="Times New Roman" w:hAnsi="Times New Roman"/>
          <w:b/>
          <w:sz w:val="28"/>
          <w:szCs w:val="28"/>
        </w:rPr>
      </w:pPr>
    </w:p>
    <w:p w:rsidR="00C458BA" w:rsidRPr="00D160F0" w:rsidRDefault="00C458BA" w:rsidP="00C458BA">
      <w:pPr>
        <w:ind w:firstLine="709"/>
        <w:jc w:val="center"/>
        <w:rPr>
          <w:rFonts w:ascii="Times New Roman" w:hAnsi="Times New Roman"/>
          <w:b/>
          <w:sz w:val="28"/>
          <w:szCs w:val="28"/>
        </w:rPr>
      </w:pPr>
      <w:r w:rsidRPr="00D160F0">
        <w:rPr>
          <w:rFonts w:ascii="Times New Roman" w:hAnsi="Times New Roman"/>
          <w:b/>
          <w:sz w:val="28"/>
          <w:szCs w:val="28"/>
        </w:rPr>
        <w:t>Перечень объектов очистных сооружений</w:t>
      </w:r>
    </w:p>
    <w:tbl>
      <w:tblPr>
        <w:tblW w:w="10344"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3971"/>
        <w:gridCol w:w="2077"/>
        <w:gridCol w:w="1610"/>
        <w:gridCol w:w="2155"/>
      </w:tblGrid>
      <w:tr w:rsidR="00C458BA" w:rsidRPr="00C458BA" w:rsidTr="00D160F0">
        <w:tc>
          <w:tcPr>
            <w:tcW w:w="531" w:type="dxa"/>
            <w:vAlign w:val="center"/>
          </w:tcPr>
          <w:p w:rsidR="00C458BA" w:rsidRPr="00C458BA" w:rsidRDefault="00C458BA" w:rsidP="00C458BA">
            <w:pPr>
              <w:contextualSpacing/>
              <w:jc w:val="center"/>
              <w:rPr>
                <w:rFonts w:ascii="Times New Roman" w:hAnsi="Times New Roman"/>
                <w:b/>
              </w:rPr>
            </w:pPr>
            <w:r w:rsidRPr="00C458BA">
              <w:rPr>
                <w:rFonts w:ascii="Times New Roman" w:hAnsi="Times New Roman"/>
                <w:b/>
              </w:rPr>
              <w:t>№ п/п</w:t>
            </w:r>
          </w:p>
        </w:tc>
        <w:tc>
          <w:tcPr>
            <w:tcW w:w="3971" w:type="dxa"/>
            <w:vAlign w:val="center"/>
          </w:tcPr>
          <w:p w:rsidR="00C458BA" w:rsidRPr="00C458BA" w:rsidRDefault="00C458BA" w:rsidP="00C458BA">
            <w:pPr>
              <w:tabs>
                <w:tab w:val="left" w:pos="851"/>
              </w:tabs>
              <w:ind w:left="-80"/>
              <w:contextualSpacing/>
              <w:jc w:val="center"/>
              <w:rPr>
                <w:rFonts w:ascii="Times New Roman" w:hAnsi="Times New Roman"/>
                <w:b/>
              </w:rPr>
            </w:pPr>
            <w:r w:rsidRPr="00C458BA">
              <w:rPr>
                <w:rFonts w:ascii="Times New Roman" w:hAnsi="Times New Roman"/>
                <w:b/>
              </w:rPr>
              <w:t>Наименование</w:t>
            </w:r>
          </w:p>
        </w:tc>
        <w:tc>
          <w:tcPr>
            <w:tcW w:w="2077" w:type="dxa"/>
            <w:vAlign w:val="center"/>
          </w:tcPr>
          <w:p w:rsidR="00C458BA" w:rsidRPr="00C458BA" w:rsidRDefault="00C458BA" w:rsidP="00C458BA">
            <w:pPr>
              <w:tabs>
                <w:tab w:val="left" w:pos="851"/>
              </w:tabs>
              <w:ind w:left="63"/>
              <w:contextualSpacing/>
              <w:jc w:val="center"/>
              <w:rPr>
                <w:rFonts w:ascii="Times New Roman" w:hAnsi="Times New Roman"/>
                <w:b/>
              </w:rPr>
            </w:pPr>
            <w:r w:rsidRPr="00C458BA">
              <w:rPr>
                <w:rFonts w:ascii="Times New Roman" w:hAnsi="Times New Roman"/>
                <w:b/>
              </w:rPr>
              <w:t>Местонахождение</w:t>
            </w:r>
          </w:p>
        </w:tc>
        <w:tc>
          <w:tcPr>
            <w:tcW w:w="1610" w:type="dxa"/>
            <w:vAlign w:val="center"/>
          </w:tcPr>
          <w:p w:rsidR="00C458BA" w:rsidRPr="00C458BA" w:rsidRDefault="00C458BA" w:rsidP="00C458BA">
            <w:pPr>
              <w:ind w:left="62"/>
              <w:contextualSpacing/>
              <w:jc w:val="center"/>
              <w:rPr>
                <w:rFonts w:ascii="Times New Roman" w:hAnsi="Times New Roman"/>
                <w:b/>
              </w:rPr>
            </w:pPr>
            <w:r w:rsidRPr="00C458BA">
              <w:rPr>
                <w:rFonts w:ascii="Times New Roman" w:hAnsi="Times New Roman"/>
                <w:b/>
              </w:rPr>
              <w:t>Год ввода</w:t>
            </w:r>
          </w:p>
        </w:tc>
        <w:tc>
          <w:tcPr>
            <w:tcW w:w="2155" w:type="dxa"/>
            <w:vAlign w:val="center"/>
          </w:tcPr>
          <w:p w:rsidR="00C458BA" w:rsidRPr="00C458BA" w:rsidRDefault="00C458BA" w:rsidP="00C458BA">
            <w:pPr>
              <w:tabs>
                <w:tab w:val="left" w:pos="851"/>
              </w:tabs>
              <w:ind w:left="62"/>
              <w:contextualSpacing/>
              <w:jc w:val="center"/>
              <w:rPr>
                <w:rFonts w:ascii="Times New Roman" w:hAnsi="Times New Roman"/>
                <w:b/>
              </w:rPr>
            </w:pPr>
            <w:r w:rsidRPr="00C458BA">
              <w:rPr>
                <w:rFonts w:ascii="Times New Roman" w:hAnsi="Times New Roman"/>
                <w:b/>
              </w:rPr>
              <w:t>Общая площадь</w:t>
            </w:r>
          </w:p>
        </w:tc>
      </w:tr>
      <w:tr w:rsidR="00C458BA" w:rsidRPr="00C458BA" w:rsidTr="00D160F0">
        <w:trPr>
          <w:trHeight w:val="484"/>
        </w:trPr>
        <w:tc>
          <w:tcPr>
            <w:tcW w:w="531" w:type="dxa"/>
            <w:vAlign w:val="center"/>
          </w:tcPr>
          <w:p w:rsidR="00C458BA" w:rsidRPr="00C458BA" w:rsidRDefault="00C458BA" w:rsidP="00C458BA">
            <w:pPr>
              <w:contextualSpacing/>
              <w:jc w:val="center"/>
              <w:rPr>
                <w:rFonts w:ascii="Times New Roman" w:hAnsi="Times New Roman"/>
              </w:rPr>
            </w:pPr>
            <w:r w:rsidRPr="00C458BA">
              <w:rPr>
                <w:rFonts w:ascii="Times New Roman" w:hAnsi="Times New Roman"/>
              </w:rPr>
              <w:t>1</w:t>
            </w:r>
          </w:p>
        </w:tc>
        <w:tc>
          <w:tcPr>
            <w:tcW w:w="3971" w:type="dxa"/>
          </w:tcPr>
          <w:p w:rsidR="00C458BA" w:rsidRPr="00C458BA" w:rsidRDefault="00C458BA" w:rsidP="00C458BA">
            <w:pPr>
              <w:tabs>
                <w:tab w:val="left" w:pos="851"/>
              </w:tabs>
              <w:ind w:left="-80"/>
              <w:contextualSpacing/>
              <w:jc w:val="center"/>
              <w:rPr>
                <w:rFonts w:ascii="Times New Roman" w:hAnsi="Times New Roman"/>
              </w:rPr>
            </w:pPr>
            <w:r w:rsidRPr="00C458BA">
              <w:rPr>
                <w:rFonts w:ascii="Times New Roman" w:hAnsi="Times New Roman"/>
              </w:rPr>
              <w:t>Очистные сооружения водоснабжения</w:t>
            </w:r>
          </w:p>
        </w:tc>
        <w:tc>
          <w:tcPr>
            <w:tcW w:w="2077" w:type="dxa"/>
          </w:tcPr>
          <w:p w:rsidR="00C458BA" w:rsidRPr="00C458BA" w:rsidRDefault="00C458BA" w:rsidP="00C458BA">
            <w:pPr>
              <w:tabs>
                <w:tab w:val="left" w:pos="851"/>
              </w:tabs>
              <w:ind w:left="63"/>
              <w:contextualSpacing/>
              <w:jc w:val="center"/>
              <w:rPr>
                <w:rFonts w:ascii="Times New Roman" w:hAnsi="Times New Roman"/>
              </w:rPr>
            </w:pPr>
            <w:r w:rsidRPr="00C458BA">
              <w:rPr>
                <w:rFonts w:ascii="Times New Roman" w:hAnsi="Times New Roman"/>
              </w:rPr>
              <w:t>п. Пролетарский, юго-восточная часть</w:t>
            </w:r>
          </w:p>
        </w:tc>
        <w:tc>
          <w:tcPr>
            <w:tcW w:w="1610" w:type="dxa"/>
          </w:tcPr>
          <w:p w:rsidR="00C458BA" w:rsidRPr="00C458BA" w:rsidRDefault="00C458BA" w:rsidP="00C458BA">
            <w:pPr>
              <w:ind w:left="62"/>
              <w:contextualSpacing/>
              <w:jc w:val="center"/>
              <w:rPr>
                <w:rFonts w:ascii="Times New Roman" w:hAnsi="Times New Roman"/>
              </w:rPr>
            </w:pPr>
            <w:r w:rsidRPr="00C458BA">
              <w:rPr>
                <w:rFonts w:ascii="Times New Roman" w:hAnsi="Times New Roman"/>
              </w:rPr>
              <w:t>2011</w:t>
            </w:r>
          </w:p>
        </w:tc>
        <w:tc>
          <w:tcPr>
            <w:tcW w:w="2155" w:type="dxa"/>
          </w:tcPr>
          <w:p w:rsidR="00C458BA" w:rsidRPr="00C458BA" w:rsidRDefault="00C458BA" w:rsidP="00C458BA">
            <w:pPr>
              <w:tabs>
                <w:tab w:val="left" w:pos="851"/>
              </w:tabs>
              <w:ind w:left="62"/>
              <w:contextualSpacing/>
              <w:jc w:val="center"/>
              <w:rPr>
                <w:rFonts w:ascii="Times New Roman" w:hAnsi="Times New Roman"/>
              </w:rPr>
            </w:pPr>
          </w:p>
        </w:tc>
      </w:tr>
      <w:tr w:rsidR="00C458BA" w:rsidRPr="00C458BA" w:rsidTr="00D160F0">
        <w:trPr>
          <w:trHeight w:val="689"/>
        </w:trPr>
        <w:tc>
          <w:tcPr>
            <w:tcW w:w="531" w:type="dxa"/>
            <w:vAlign w:val="center"/>
          </w:tcPr>
          <w:p w:rsidR="00C458BA" w:rsidRPr="00C458BA" w:rsidRDefault="00C458BA" w:rsidP="00C458BA">
            <w:pPr>
              <w:contextualSpacing/>
              <w:jc w:val="center"/>
              <w:rPr>
                <w:rFonts w:ascii="Times New Roman" w:hAnsi="Times New Roman"/>
              </w:rPr>
            </w:pPr>
            <w:r w:rsidRPr="00C458BA">
              <w:rPr>
                <w:rFonts w:ascii="Times New Roman" w:hAnsi="Times New Roman"/>
              </w:rPr>
              <w:t>2</w:t>
            </w:r>
          </w:p>
        </w:tc>
        <w:tc>
          <w:tcPr>
            <w:tcW w:w="3971" w:type="dxa"/>
          </w:tcPr>
          <w:p w:rsidR="00C458BA" w:rsidRPr="00C458BA" w:rsidRDefault="00C458BA" w:rsidP="00C458BA">
            <w:pPr>
              <w:tabs>
                <w:tab w:val="left" w:pos="851"/>
              </w:tabs>
              <w:ind w:left="-80"/>
              <w:contextualSpacing/>
              <w:jc w:val="center"/>
              <w:rPr>
                <w:rFonts w:ascii="Times New Roman" w:hAnsi="Times New Roman"/>
              </w:rPr>
            </w:pPr>
            <w:r w:rsidRPr="00C458BA">
              <w:rPr>
                <w:rFonts w:ascii="Times New Roman" w:hAnsi="Times New Roman"/>
              </w:rPr>
              <w:t>Сооружение-площадка намораживания</w:t>
            </w:r>
          </w:p>
        </w:tc>
        <w:tc>
          <w:tcPr>
            <w:tcW w:w="2077" w:type="dxa"/>
          </w:tcPr>
          <w:p w:rsidR="00C458BA" w:rsidRPr="00C458BA" w:rsidRDefault="00C458BA" w:rsidP="00C458BA">
            <w:pPr>
              <w:tabs>
                <w:tab w:val="left" w:pos="851"/>
              </w:tabs>
              <w:ind w:left="63"/>
              <w:contextualSpacing/>
              <w:jc w:val="center"/>
              <w:rPr>
                <w:rFonts w:ascii="Times New Roman" w:hAnsi="Times New Roman"/>
              </w:rPr>
            </w:pPr>
            <w:r w:rsidRPr="00C458BA">
              <w:rPr>
                <w:rFonts w:ascii="Times New Roman" w:hAnsi="Times New Roman"/>
              </w:rPr>
              <w:t>п. Пролетарский</w:t>
            </w:r>
          </w:p>
        </w:tc>
        <w:tc>
          <w:tcPr>
            <w:tcW w:w="1610" w:type="dxa"/>
          </w:tcPr>
          <w:p w:rsidR="00C458BA" w:rsidRPr="00C458BA" w:rsidRDefault="00C458BA" w:rsidP="00C458BA">
            <w:pPr>
              <w:ind w:left="62"/>
              <w:contextualSpacing/>
              <w:jc w:val="center"/>
              <w:rPr>
                <w:rFonts w:ascii="Times New Roman" w:hAnsi="Times New Roman"/>
              </w:rPr>
            </w:pPr>
          </w:p>
        </w:tc>
        <w:tc>
          <w:tcPr>
            <w:tcW w:w="2155" w:type="dxa"/>
          </w:tcPr>
          <w:p w:rsidR="00C458BA" w:rsidRPr="00C458BA" w:rsidRDefault="00C458BA" w:rsidP="00C458BA">
            <w:pPr>
              <w:tabs>
                <w:tab w:val="left" w:pos="851"/>
              </w:tabs>
              <w:ind w:left="62"/>
              <w:contextualSpacing/>
              <w:jc w:val="center"/>
              <w:rPr>
                <w:rFonts w:ascii="Times New Roman" w:hAnsi="Times New Roman"/>
              </w:rPr>
            </w:pPr>
            <w:r w:rsidRPr="00C458BA">
              <w:rPr>
                <w:rFonts w:ascii="Times New Roman" w:hAnsi="Times New Roman"/>
              </w:rPr>
              <w:t>260,4 кв. м</w:t>
            </w:r>
          </w:p>
        </w:tc>
      </w:tr>
      <w:tr w:rsidR="00C458BA" w:rsidRPr="00C458BA" w:rsidTr="00D160F0">
        <w:trPr>
          <w:trHeight w:val="712"/>
        </w:trPr>
        <w:tc>
          <w:tcPr>
            <w:tcW w:w="531" w:type="dxa"/>
            <w:vAlign w:val="center"/>
          </w:tcPr>
          <w:p w:rsidR="00C458BA" w:rsidRPr="00C458BA" w:rsidRDefault="00C458BA" w:rsidP="00C458BA">
            <w:pPr>
              <w:contextualSpacing/>
              <w:jc w:val="center"/>
              <w:rPr>
                <w:rFonts w:ascii="Times New Roman" w:hAnsi="Times New Roman"/>
              </w:rPr>
            </w:pPr>
            <w:r w:rsidRPr="00C458BA">
              <w:rPr>
                <w:rFonts w:ascii="Times New Roman" w:hAnsi="Times New Roman"/>
              </w:rPr>
              <w:t>3</w:t>
            </w:r>
          </w:p>
        </w:tc>
        <w:tc>
          <w:tcPr>
            <w:tcW w:w="3971" w:type="dxa"/>
          </w:tcPr>
          <w:p w:rsidR="00C458BA" w:rsidRPr="00C458BA" w:rsidRDefault="00C458BA" w:rsidP="00C458BA">
            <w:pPr>
              <w:tabs>
                <w:tab w:val="left" w:pos="851"/>
              </w:tabs>
              <w:ind w:left="-80"/>
              <w:contextualSpacing/>
              <w:jc w:val="center"/>
              <w:rPr>
                <w:rFonts w:ascii="Times New Roman" w:hAnsi="Times New Roman"/>
              </w:rPr>
            </w:pPr>
            <w:r w:rsidRPr="00C458BA">
              <w:rPr>
                <w:rFonts w:ascii="Times New Roman" w:hAnsi="Times New Roman"/>
              </w:rPr>
              <w:t>Пристроенное нежилое здание</w:t>
            </w:r>
          </w:p>
        </w:tc>
        <w:tc>
          <w:tcPr>
            <w:tcW w:w="2077" w:type="dxa"/>
          </w:tcPr>
          <w:p w:rsidR="00C458BA" w:rsidRPr="00C458BA" w:rsidRDefault="00C458BA" w:rsidP="00C458BA">
            <w:pPr>
              <w:tabs>
                <w:tab w:val="left" w:pos="851"/>
              </w:tabs>
              <w:ind w:left="63"/>
              <w:contextualSpacing/>
              <w:jc w:val="center"/>
              <w:rPr>
                <w:rFonts w:ascii="Times New Roman" w:hAnsi="Times New Roman"/>
              </w:rPr>
            </w:pPr>
            <w:r w:rsidRPr="00C458BA">
              <w:rPr>
                <w:rFonts w:ascii="Times New Roman" w:hAnsi="Times New Roman"/>
              </w:rPr>
              <w:t>п. Пролетарский</w:t>
            </w:r>
          </w:p>
        </w:tc>
        <w:tc>
          <w:tcPr>
            <w:tcW w:w="1610" w:type="dxa"/>
          </w:tcPr>
          <w:p w:rsidR="00C458BA" w:rsidRPr="00C458BA" w:rsidRDefault="00C458BA" w:rsidP="00C458BA">
            <w:pPr>
              <w:ind w:left="62"/>
              <w:contextualSpacing/>
              <w:jc w:val="center"/>
              <w:rPr>
                <w:rFonts w:ascii="Times New Roman" w:hAnsi="Times New Roman"/>
              </w:rPr>
            </w:pPr>
          </w:p>
        </w:tc>
        <w:tc>
          <w:tcPr>
            <w:tcW w:w="2155" w:type="dxa"/>
          </w:tcPr>
          <w:p w:rsidR="00C458BA" w:rsidRPr="00C458BA" w:rsidRDefault="00C458BA" w:rsidP="00C458BA">
            <w:pPr>
              <w:tabs>
                <w:tab w:val="left" w:pos="851"/>
              </w:tabs>
              <w:ind w:left="62"/>
              <w:contextualSpacing/>
              <w:jc w:val="center"/>
              <w:rPr>
                <w:rFonts w:ascii="Times New Roman" w:hAnsi="Times New Roman"/>
              </w:rPr>
            </w:pPr>
            <w:r w:rsidRPr="00C458BA">
              <w:rPr>
                <w:rFonts w:ascii="Times New Roman" w:hAnsi="Times New Roman"/>
              </w:rPr>
              <w:t>115,9 кв. м</w:t>
            </w:r>
          </w:p>
        </w:tc>
      </w:tr>
      <w:tr w:rsidR="00C458BA" w:rsidRPr="00C458BA" w:rsidTr="00D160F0">
        <w:tc>
          <w:tcPr>
            <w:tcW w:w="531" w:type="dxa"/>
            <w:vAlign w:val="center"/>
          </w:tcPr>
          <w:p w:rsidR="00C458BA" w:rsidRPr="00C458BA" w:rsidRDefault="00C458BA" w:rsidP="00C458BA">
            <w:pPr>
              <w:contextualSpacing/>
              <w:jc w:val="center"/>
              <w:rPr>
                <w:rFonts w:ascii="Times New Roman" w:hAnsi="Times New Roman"/>
              </w:rPr>
            </w:pPr>
            <w:r w:rsidRPr="00C458BA">
              <w:rPr>
                <w:rFonts w:ascii="Times New Roman" w:hAnsi="Times New Roman"/>
              </w:rPr>
              <w:t>4</w:t>
            </w:r>
          </w:p>
        </w:tc>
        <w:tc>
          <w:tcPr>
            <w:tcW w:w="3971" w:type="dxa"/>
          </w:tcPr>
          <w:p w:rsidR="00C458BA" w:rsidRPr="00C458BA" w:rsidRDefault="00C458BA" w:rsidP="00C458BA">
            <w:pPr>
              <w:tabs>
                <w:tab w:val="left" w:pos="851"/>
              </w:tabs>
              <w:ind w:left="-80"/>
              <w:contextualSpacing/>
              <w:jc w:val="center"/>
              <w:rPr>
                <w:rFonts w:ascii="Times New Roman" w:hAnsi="Times New Roman"/>
              </w:rPr>
            </w:pPr>
            <w:r w:rsidRPr="00C458BA">
              <w:rPr>
                <w:rFonts w:ascii="Times New Roman" w:hAnsi="Times New Roman"/>
              </w:rPr>
              <w:t>Сооружение-резервуар чистой воды с фильтрами поглотителями</w:t>
            </w:r>
          </w:p>
        </w:tc>
        <w:tc>
          <w:tcPr>
            <w:tcW w:w="2077" w:type="dxa"/>
          </w:tcPr>
          <w:p w:rsidR="00C458BA" w:rsidRPr="00C458BA" w:rsidRDefault="00C458BA" w:rsidP="00C458BA">
            <w:pPr>
              <w:tabs>
                <w:tab w:val="left" w:pos="851"/>
              </w:tabs>
              <w:ind w:left="63"/>
              <w:contextualSpacing/>
              <w:jc w:val="center"/>
              <w:rPr>
                <w:rFonts w:ascii="Times New Roman" w:hAnsi="Times New Roman"/>
              </w:rPr>
            </w:pPr>
            <w:r w:rsidRPr="00C458BA">
              <w:rPr>
                <w:rFonts w:ascii="Times New Roman" w:hAnsi="Times New Roman"/>
              </w:rPr>
              <w:t>п. Пролетарский</w:t>
            </w:r>
          </w:p>
        </w:tc>
        <w:tc>
          <w:tcPr>
            <w:tcW w:w="1610" w:type="dxa"/>
          </w:tcPr>
          <w:p w:rsidR="00C458BA" w:rsidRPr="00C458BA" w:rsidRDefault="00C458BA" w:rsidP="00C458BA">
            <w:pPr>
              <w:ind w:left="62"/>
              <w:contextualSpacing/>
              <w:jc w:val="center"/>
              <w:rPr>
                <w:rFonts w:ascii="Times New Roman" w:hAnsi="Times New Roman"/>
              </w:rPr>
            </w:pPr>
          </w:p>
        </w:tc>
        <w:tc>
          <w:tcPr>
            <w:tcW w:w="2155" w:type="dxa"/>
          </w:tcPr>
          <w:p w:rsidR="00C458BA" w:rsidRPr="00C458BA" w:rsidRDefault="00C458BA" w:rsidP="00C458BA">
            <w:pPr>
              <w:tabs>
                <w:tab w:val="left" w:pos="851"/>
              </w:tabs>
              <w:ind w:left="62"/>
              <w:contextualSpacing/>
              <w:jc w:val="center"/>
              <w:rPr>
                <w:rFonts w:ascii="Times New Roman" w:hAnsi="Times New Roman"/>
              </w:rPr>
            </w:pPr>
            <w:r w:rsidRPr="00C458BA">
              <w:rPr>
                <w:rFonts w:ascii="Times New Roman" w:hAnsi="Times New Roman"/>
              </w:rPr>
              <w:t>500 куб. м</w:t>
            </w:r>
          </w:p>
        </w:tc>
      </w:tr>
      <w:tr w:rsidR="00C458BA" w:rsidRPr="00C458BA" w:rsidTr="00D160F0">
        <w:trPr>
          <w:trHeight w:val="689"/>
        </w:trPr>
        <w:tc>
          <w:tcPr>
            <w:tcW w:w="531" w:type="dxa"/>
            <w:vAlign w:val="center"/>
          </w:tcPr>
          <w:p w:rsidR="00C458BA" w:rsidRPr="00C458BA" w:rsidRDefault="00C458BA" w:rsidP="00C458BA">
            <w:pPr>
              <w:contextualSpacing/>
              <w:jc w:val="center"/>
              <w:rPr>
                <w:rFonts w:ascii="Times New Roman" w:hAnsi="Times New Roman"/>
              </w:rPr>
            </w:pPr>
            <w:r w:rsidRPr="00C458BA">
              <w:rPr>
                <w:rFonts w:ascii="Times New Roman" w:hAnsi="Times New Roman"/>
              </w:rPr>
              <w:t>5</w:t>
            </w:r>
          </w:p>
        </w:tc>
        <w:tc>
          <w:tcPr>
            <w:tcW w:w="3971" w:type="dxa"/>
          </w:tcPr>
          <w:p w:rsidR="00C458BA" w:rsidRPr="00C458BA" w:rsidRDefault="00C458BA" w:rsidP="00C458BA">
            <w:pPr>
              <w:tabs>
                <w:tab w:val="left" w:pos="851"/>
              </w:tabs>
              <w:ind w:left="-80"/>
              <w:contextualSpacing/>
              <w:jc w:val="center"/>
              <w:rPr>
                <w:rFonts w:ascii="Times New Roman" w:hAnsi="Times New Roman"/>
              </w:rPr>
            </w:pPr>
            <w:r w:rsidRPr="00C458BA">
              <w:rPr>
                <w:rFonts w:ascii="Times New Roman" w:hAnsi="Times New Roman"/>
              </w:rPr>
              <w:t>Сооружение-резервуар чистой воды с фильтрами поглотителями</w:t>
            </w:r>
          </w:p>
        </w:tc>
        <w:tc>
          <w:tcPr>
            <w:tcW w:w="2077" w:type="dxa"/>
          </w:tcPr>
          <w:p w:rsidR="00C458BA" w:rsidRPr="00C458BA" w:rsidRDefault="00C458BA" w:rsidP="00C458BA">
            <w:pPr>
              <w:tabs>
                <w:tab w:val="left" w:pos="851"/>
              </w:tabs>
              <w:ind w:left="63"/>
              <w:contextualSpacing/>
              <w:jc w:val="center"/>
              <w:rPr>
                <w:rFonts w:ascii="Times New Roman" w:hAnsi="Times New Roman"/>
              </w:rPr>
            </w:pPr>
            <w:r w:rsidRPr="00C458BA">
              <w:rPr>
                <w:rFonts w:ascii="Times New Roman" w:hAnsi="Times New Roman"/>
              </w:rPr>
              <w:t>п. Пролетарский</w:t>
            </w:r>
          </w:p>
        </w:tc>
        <w:tc>
          <w:tcPr>
            <w:tcW w:w="1610" w:type="dxa"/>
          </w:tcPr>
          <w:p w:rsidR="00C458BA" w:rsidRPr="00C458BA" w:rsidRDefault="00C458BA" w:rsidP="00C458BA">
            <w:pPr>
              <w:ind w:left="62"/>
              <w:contextualSpacing/>
              <w:jc w:val="center"/>
              <w:rPr>
                <w:rFonts w:ascii="Times New Roman" w:hAnsi="Times New Roman"/>
              </w:rPr>
            </w:pPr>
          </w:p>
        </w:tc>
        <w:tc>
          <w:tcPr>
            <w:tcW w:w="2155" w:type="dxa"/>
          </w:tcPr>
          <w:p w:rsidR="00C458BA" w:rsidRPr="00C458BA" w:rsidRDefault="00C458BA" w:rsidP="00C458BA">
            <w:pPr>
              <w:tabs>
                <w:tab w:val="left" w:pos="851"/>
              </w:tabs>
              <w:ind w:left="62"/>
              <w:contextualSpacing/>
              <w:jc w:val="center"/>
              <w:rPr>
                <w:rFonts w:ascii="Times New Roman" w:hAnsi="Times New Roman"/>
              </w:rPr>
            </w:pPr>
            <w:r w:rsidRPr="00C458BA">
              <w:rPr>
                <w:rFonts w:ascii="Times New Roman" w:hAnsi="Times New Roman"/>
              </w:rPr>
              <w:t>500 куб. м</w:t>
            </w:r>
          </w:p>
        </w:tc>
      </w:tr>
      <w:tr w:rsidR="00C458BA" w:rsidRPr="00C458BA" w:rsidTr="00D160F0">
        <w:trPr>
          <w:trHeight w:val="427"/>
        </w:trPr>
        <w:tc>
          <w:tcPr>
            <w:tcW w:w="531" w:type="dxa"/>
            <w:vAlign w:val="center"/>
          </w:tcPr>
          <w:p w:rsidR="00C458BA" w:rsidRPr="00C458BA" w:rsidRDefault="00C458BA" w:rsidP="00C458BA">
            <w:pPr>
              <w:contextualSpacing/>
              <w:jc w:val="center"/>
              <w:rPr>
                <w:rFonts w:ascii="Times New Roman" w:hAnsi="Times New Roman"/>
              </w:rPr>
            </w:pPr>
            <w:r w:rsidRPr="00C458BA">
              <w:rPr>
                <w:rFonts w:ascii="Times New Roman" w:hAnsi="Times New Roman"/>
              </w:rPr>
              <w:t>6</w:t>
            </w:r>
          </w:p>
        </w:tc>
        <w:tc>
          <w:tcPr>
            <w:tcW w:w="3971" w:type="dxa"/>
          </w:tcPr>
          <w:p w:rsidR="00C458BA" w:rsidRPr="00C458BA" w:rsidRDefault="00C458BA" w:rsidP="00C458BA">
            <w:pPr>
              <w:tabs>
                <w:tab w:val="left" w:pos="851"/>
              </w:tabs>
              <w:ind w:left="-80"/>
              <w:contextualSpacing/>
              <w:jc w:val="center"/>
              <w:rPr>
                <w:rFonts w:ascii="Times New Roman" w:hAnsi="Times New Roman"/>
              </w:rPr>
            </w:pPr>
            <w:r w:rsidRPr="00C458BA">
              <w:rPr>
                <w:rFonts w:ascii="Times New Roman" w:hAnsi="Times New Roman"/>
              </w:rPr>
              <w:t>Сооружение-водоводы</w:t>
            </w:r>
          </w:p>
        </w:tc>
        <w:tc>
          <w:tcPr>
            <w:tcW w:w="2077" w:type="dxa"/>
          </w:tcPr>
          <w:p w:rsidR="00C458BA" w:rsidRPr="00C458BA" w:rsidRDefault="00C458BA" w:rsidP="00C458BA">
            <w:pPr>
              <w:tabs>
                <w:tab w:val="left" w:pos="851"/>
              </w:tabs>
              <w:ind w:left="63"/>
              <w:contextualSpacing/>
              <w:jc w:val="center"/>
              <w:rPr>
                <w:rFonts w:ascii="Times New Roman" w:hAnsi="Times New Roman"/>
              </w:rPr>
            </w:pPr>
            <w:r w:rsidRPr="00C458BA">
              <w:rPr>
                <w:rFonts w:ascii="Times New Roman" w:hAnsi="Times New Roman"/>
              </w:rPr>
              <w:t>п. Пролетарский</w:t>
            </w:r>
          </w:p>
        </w:tc>
        <w:tc>
          <w:tcPr>
            <w:tcW w:w="1610" w:type="dxa"/>
          </w:tcPr>
          <w:p w:rsidR="00C458BA" w:rsidRPr="00C458BA" w:rsidRDefault="00C458BA" w:rsidP="00C458BA">
            <w:pPr>
              <w:ind w:left="62"/>
              <w:contextualSpacing/>
              <w:jc w:val="center"/>
              <w:rPr>
                <w:rFonts w:ascii="Times New Roman" w:hAnsi="Times New Roman"/>
              </w:rPr>
            </w:pPr>
          </w:p>
        </w:tc>
        <w:tc>
          <w:tcPr>
            <w:tcW w:w="2155" w:type="dxa"/>
          </w:tcPr>
          <w:p w:rsidR="00C458BA" w:rsidRPr="00C458BA" w:rsidRDefault="00C458BA" w:rsidP="00C458BA">
            <w:pPr>
              <w:tabs>
                <w:tab w:val="left" w:pos="851"/>
              </w:tabs>
              <w:ind w:left="62"/>
              <w:contextualSpacing/>
              <w:jc w:val="center"/>
              <w:rPr>
                <w:rFonts w:ascii="Times New Roman" w:hAnsi="Times New Roman"/>
              </w:rPr>
            </w:pPr>
            <w:r w:rsidRPr="00C458BA">
              <w:rPr>
                <w:rFonts w:ascii="Times New Roman" w:hAnsi="Times New Roman"/>
              </w:rPr>
              <w:t>1250 м</w:t>
            </w:r>
          </w:p>
        </w:tc>
      </w:tr>
    </w:tbl>
    <w:p w:rsidR="00C458BA" w:rsidRPr="00D160F0" w:rsidRDefault="00C458BA" w:rsidP="00C458BA">
      <w:pPr>
        <w:ind w:firstLine="709"/>
        <w:rPr>
          <w:rFonts w:ascii="Times New Roman" w:hAnsi="Times New Roman"/>
          <w:b/>
          <w:sz w:val="28"/>
          <w:szCs w:val="28"/>
        </w:rPr>
      </w:pPr>
    </w:p>
    <w:p w:rsidR="00C458BA" w:rsidRPr="00D160F0" w:rsidRDefault="00C458BA" w:rsidP="00D160F0">
      <w:pPr>
        <w:tabs>
          <w:tab w:val="left" w:pos="2760"/>
        </w:tabs>
        <w:spacing w:after="0"/>
        <w:ind w:left="-567" w:firstLine="1276"/>
        <w:jc w:val="both"/>
        <w:rPr>
          <w:rFonts w:ascii="Times New Roman" w:hAnsi="Times New Roman"/>
          <w:sz w:val="28"/>
          <w:szCs w:val="28"/>
        </w:rPr>
      </w:pPr>
      <w:r w:rsidRPr="00D160F0">
        <w:rPr>
          <w:rFonts w:ascii="Times New Roman" w:hAnsi="Times New Roman"/>
          <w:sz w:val="28"/>
          <w:szCs w:val="28"/>
        </w:rPr>
        <w:t>Водоотведение в поселке предусмотрено от многоэтажной застройки центра и административных и социально – бытовых объектов. На территориях, не охваченных централизованной системой водоотведения, производится вывоз сточных вод в виде жидких бытовых отходов транспортными средствами на очистные сооружения.</w:t>
      </w:r>
    </w:p>
    <w:p w:rsidR="00C458BA" w:rsidRPr="00C458BA" w:rsidRDefault="00C458BA" w:rsidP="00C458BA">
      <w:pPr>
        <w:jc w:val="center"/>
        <w:rPr>
          <w:rFonts w:ascii="Times New Roman" w:hAnsi="Times New Roman"/>
          <w:b/>
        </w:rPr>
      </w:pPr>
      <w:r w:rsidRPr="00C458BA">
        <w:rPr>
          <w:rFonts w:ascii="Times New Roman" w:hAnsi="Times New Roman"/>
          <w:b/>
        </w:rPr>
        <w:lastRenderedPageBreak/>
        <w:t>Резерв мощности по технологическим зонам</w:t>
      </w:r>
    </w:p>
    <w:tbl>
      <w:tblPr>
        <w:tblW w:w="0" w:type="auto"/>
        <w:tblInd w:w="10" w:type="dxa"/>
        <w:tblLayout w:type="fixed"/>
        <w:tblCellMar>
          <w:left w:w="0" w:type="dxa"/>
          <w:right w:w="0" w:type="dxa"/>
        </w:tblCellMar>
        <w:tblLook w:val="01E0" w:firstRow="1" w:lastRow="1" w:firstColumn="1" w:lastColumn="1" w:noHBand="0" w:noVBand="0"/>
      </w:tblPr>
      <w:tblGrid>
        <w:gridCol w:w="2558"/>
        <w:gridCol w:w="2798"/>
        <w:gridCol w:w="2227"/>
        <w:gridCol w:w="1790"/>
      </w:tblGrid>
      <w:tr w:rsidR="00C458BA" w:rsidRPr="00C458BA" w:rsidTr="00C458BA">
        <w:trPr>
          <w:trHeight w:hRule="exact" w:val="701"/>
        </w:trPr>
        <w:tc>
          <w:tcPr>
            <w:tcW w:w="2558" w:type="dxa"/>
            <w:tcBorders>
              <w:top w:val="single" w:sz="8" w:space="0" w:color="000000"/>
              <w:left w:val="single" w:sz="8" w:space="0" w:color="000000"/>
              <w:bottom w:val="single" w:sz="8" w:space="0" w:color="000000"/>
              <w:right w:val="single" w:sz="8" w:space="0" w:color="000000"/>
            </w:tcBorders>
          </w:tcPr>
          <w:p w:rsidR="00C458BA" w:rsidRPr="00C458BA" w:rsidRDefault="00C458BA" w:rsidP="00C458BA">
            <w:pPr>
              <w:widowControl w:val="0"/>
              <w:spacing w:after="0" w:line="240" w:lineRule="auto"/>
              <w:ind w:right="44" w:firstLine="56"/>
              <w:jc w:val="center"/>
              <w:rPr>
                <w:rFonts w:ascii="Times New Roman" w:hAnsi="Times New Roman"/>
                <w:lang w:val="en-US"/>
              </w:rPr>
            </w:pPr>
            <w:r w:rsidRPr="00C458BA">
              <w:rPr>
                <w:rFonts w:ascii="Times New Roman" w:hAnsi="Times New Roman"/>
                <w:b/>
                <w:spacing w:val="-1"/>
                <w:lang w:val="en-US"/>
              </w:rPr>
              <w:t>Название</w:t>
            </w:r>
            <w:r w:rsidRPr="00C458BA">
              <w:rPr>
                <w:rFonts w:ascii="Times New Roman" w:hAnsi="Times New Roman"/>
                <w:b/>
                <w:spacing w:val="-23"/>
                <w:lang w:val="en-US"/>
              </w:rPr>
              <w:t xml:space="preserve"> </w:t>
            </w:r>
            <w:r w:rsidRPr="00C458BA">
              <w:rPr>
                <w:rFonts w:ascii="Times New Roman" w:hAnsi="Times New Roman"/>
                <w:b/>
                <w:spacing w:val="-1"/>
                <w:lang w:val="en-US"/>
              </w:rPr>
              <w:t>населенного</w:t>
            </w:r>
            <w:r w:rsidRPr="00C458BA">
              <w:rPr>
                <w:rFonts w:ascii="Times New Roman" w:hAnsi="Times New Roman"/>
                <w:b/>
                <w:spacing w:val="33"/>
                <w:w w:val="99"/>
                <w:lang w:val="en-US"/>
              </w:rPr>
              <w:t xml:space="preserve"> </w:t>
            </w:r>
            <w:r w:rsidRPr="00C458BA">
              <w:rPr>
                <w:rFonts w:ascii="Times New Roman" w:hAnsi="Times New Roman"/>
                <w:b/>
                <w:lang w:val="en-US"/>
              </w:rPr>
              <w:t>пункта</w:t>
            </w:r>
          </w:p>
        </w:tc>
        <w:tc>
          <w:tcPr>
            <w:tcW w:w="2798" w:type="dxa"/>
            <w:tcBorders>
              <w:top w:val="single" w:sz="8" w:space="0" w:color="000000"/>
              <w:left w:val="single" w:sz="8" w:space="0" w:color="000000"/>
              <w:bottom w:val="single" w:sz="8" w:space="0" w:color="000000"/>
              <w:right w:val="single" w:sz="8" w:space="0" w:color="000000"/>
            </w:tcBorders>
          </w:tcPr>
          <w:p w:rsidR="00C458BA" w:rsidRPr="00C458BA" w:rsidRDefault="00C458BA" w:rsidP="00C458BA">
            <w:pPr>
              <w:widowControl w:val="0"/>
              <w:spacing w:after="0" w:line="240" w:lineRule="auto"/>
              <w:ind w:right="183" w:firstLine="56"/>
              <w:jc w:val="center"/>
              <w:rPr>
                <w:rFonts w:ascii="Times New Roman" w:hAnsi="Times New Roman"/>
                <w:lang w:val="en-US"/>
              </w:rPr>
            </w:pPr>
            <w:r w:rsidRPr="00C458BA">
              <w:rPr>
                <w:rFonts w:ascii="Times New Roman" w:hAnsi="Times New Roman"/>
                <w:b/>
                <w:spacing w:val="-1"/>
                <w:lang w:val="en-US"/>
              </w:rPr>
              <w:t>Производительность</w:t>
            </w:r>
            <w:r w:rsidRPr="00C458BA">
              <w:rPr>
                <w:rFonts w:ascii="Times New Roman" w:hAnsi="Times New Roman"/>
                <w:b/>
                <w:spacing w:val="28"/>
                <w:w w:val="99"/>
                <w:lang w:val="en-US"/>
              </w:rPr>
              <w:t xml:space="preserve"> </w:t>
            </w:r>
            <w:r w:rsidRPr="00C458BA">
              <w:rPr>
                <w:rFonts w:ascii="Times New Roman" w:hAnsi="Times New Roman"/>
                <w:b/>
                <w:lang w:val="en-US"/>
              </w:rPr>
              <w:t>очистных</w:t>
            </w:r>
            <w:r w:rsidRPr="00C458BA">
              <w:rPr>
                <w:rFonts w:ascii="Times New Roman" w:hAnsi="Times New Roman"/>
                <w:b/>
                <w:spacing w:val="-27"/>
                <w:lang w:val="en-US"/>
              </w:rPr>
              <w:t xml:space="preserve"> </w:t>
            </w:r>
            <w:r w:rsidRPr="00C458BA">
              <w:rPr>
                <w:rFonts w:ascii="Times New Roman" w:hAnsi="Times New Roman"/>
                <w:b/>
                <w:spacing w:val="-1"/>
                <w:lang w:val="en-US"/>
              </w:rPr>
              <w:t>сооружений</w:t>
            </w:r>
          </w:p>
        </w:tc>
        <w:tc>
          <w:tcPr>
            <w:tcW w:w="2227" w:type="dxa"/>
            <w:tcBorders>
              <w:top w:val="single" w:sz="8" w:space="0" w:color="000000"/>
              <w:left w:val="single" w:sz="8" w:space="0" w:color="000000"/>
              <w:bottom w:val="single" w:sz="8" w:space="0" w:color="000000"/>
              <w:right w:val="single" w:sz="8" w:space="0" w:color="000000"/>
            </w:tcBorders>
          </w:tcPr>
          <w:p w:rsidR="00C458BA" w:rsidRPr="00C458BA" w:rsidRDefault="00C458BA" w:rsidP="00C458BA">
            <w:pPr>
              <w:widowControl w:val="0"/>
              <w:spacing w:after="0" w:line="240" w:lineRule="auto"/>
              <w:ind w:right="274" w:firstLine="56"/>
              <w:jc w:val="center"/>
              <w:rPr>
                <w:rFonts w:ascii="Times New Roman" w:hAnsi="Times New Roman"/>
                <w:lang w:val="en-US"/>
              </w:rPr>
            </w:pPr>
            <w:r w:rsidRPr="00C458BA">
              <w:rPr>
                <w:rFonts w:ascii="Times New Roman" w:hAnsi="Times New Roman"/>
                <w:b/>
                <w:spacing w:val="-1"/>
                <w:lang w:val="en-US"/>
              </w:rPr>
              <w:t>Подключенная</w:t>
            </w:r>
            <w:r w:rsidRPr="00C458BA">
              <w:rPr>
                <w:rFonts w:ascii="Times New Roman" w:hAnsi="Times New Roman"/>
                <w:b/>
                <w:spacing w:val="27"/>
                <w:w w:val="99"/>
                <w:lang w:val="en-US"/>
              </w:rPr>
              <w:t xml:space="preserve"> </w:t>
            </w:r>
            <w:r w:rsidRPr="00C458BA">
              <w:rPr>
                <w:rFonts w:ascii="Times New Roman" w:hAnsi="Times New Roman"/>
                <w:b/>
                <w:lang w:val="en-US"/>
              </w:rPr>
              <w:t>нагрузка</w:t>
            </w:r>
          </w:p>
        </w:tc>
        <w:tc>
          <w:tcPr>
            <w:tcW w:w="1790" w:type="dxa"/>
            <w:tcBorders>
              <w:top w:val="single" w:sz="8" w:space="0" w:color="000000"/>
              <w:left w:val="single" w:sz="8" w:space="0" w:color="000000"/>
              <w:bottom w:val="single" w:sz="8" w:space="0" w:color="000000"/>
              <w:right w:val="single" w:sz="8" w:space="0" w:color="000000"/>
            </w:tcBorders>
          </w:tcPr>
          <w:p w:rsidR="00C458BA" w:rsidRPr="00C458BA" w:rsidRDefault="00C458BA" w:rsidP="00C458BA">
            <w:pPr>
              <w:widowControl w:val="0"/>
              <w:spacing w:after="0" w:line="240" w:lineRule="auto"/>
              <w:ind w:right="333" w:firstLine="56"/>
              <w:jc w:val="center"/>
              <w:rPr>
                <w:rFonts w:ascii="Times New Roman" w:hAnsi="Times New Roman"/>
                <w:lang w:val="en-US"/>
              </w:rPr>
            </w:pPr>
            <w:r w:rsidRPr="00C458BA">
              <w:rPr>
                <w:rFonts w:ascii="Times New Roman" w:hAnsi="Times New Roman"/>
                <w:b/>
                <w:spacing w:val="-1"/>
                <w:lang w:val="en-US"/>
              </w:rPr>
              <w:t>Резерв</w:t>
            </w:r>
            <w:r w:rsidRPr="00C458BA">
              <w:rPr>
                <w:rFonts w:ascii="Times New Roman" w:hAnsi="Times New Roman"/>
                <w:b/>
                <w:spacing w:val="21"/>
                <w:w w:val="99"/>
                <w:lang w:val="en-US"/>
              </w:rPr>
              <w:t xml:space="preserve"> </w:t>
            </w:r>
            <w:r w:rsidRPr="00C458BA">
              <w:rPr>
                <w:rFonts w:ascii="Times New Roman" w:hAnsi="Times New Roman"/>
                <w:b/>
                <w:spacing w:val="-1"/>
                <w:w w:val="95"/>
                <w:lang w:val="en-US"/>
              </w:rPr>
              <w:t>мощности</w:t>
            </w:r>
          </w:p>
        </w:tc>
      </w:tr>
      <w:tr w:rsidR="00C458BA" w:rsidRPr="00C458BA" w:rsidTr="00C458BA">
        <w:trPr>
          <w:trHeight w:hRule="exact" w:val="427"/>
        </w:trPr>
        <w:tc>
          <w:tcPr>
            <w:tcW w:w="2558"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left="613"/>
              <w:rPr>
                <w:rFonts w:ascii="Times New Roman" w:hAnsi="Times New Roman"/>
                <w:lang w:val="en-US"/>
              </w:rPr>
            </w:pPr>
            <w:r w:rsidRPr="00C458BA">
              <w:rPr>
                <w:rFonts w:ascii="Times New Roman" w:hAnsi="Times New Roman"/>
                <w:spacing w:val="2"/>
              </w:rPr>
              <w:t>п</w:t>
            </w:r>
            <w:r w:rsidRPr="00C458BA">
              <w:rPr>
                <w:rFonts w:ascii="Times New Roman" w:hAnsi="Times New Roman"/>
                <w:lang w:val="en-US"/>
              </w:rPr>
              <w:t>.</w:t>
            </w:r>
            <w:r w:rsidRPr="00C458BA">
              <w:rPr>
                <w:rFonts w:ascii="Times New Roman" w:hAnsi="Times New Roman"/>
                <w:spacing w:val="-12"/>
                <w:lang w:val="en-US"/>
              </w:rPr>
              <w:t xml:space="preserve"> </w:t>
            </w:r>
            <w:r w:rsidRPr="00C458BA">
              <w:rPr>
                <w:rFonts w:ascii="Times New Roman" w:hAnsi="Times New Roman"/>
                <w:lang w:val="en-US"/>
              </w:rPr>
              <w:t>Пролетарский</w:t>
            </w:r>
          </w:p>
        </w:tc>
        <w:tc>
          <w:tcPr>
            <w:tcW w:w="2798"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jc w:val="center"/>
              <w:rPr>
                <w:rFonts w:ascii="Times New Roman" w:hAnsi="Times New Roman"/>
                <w:lang w:val="en-US"/>
              </w:rPr>
            </w:pPr>
            <w:r w:rsidRPr="00C458BA">
              <w:rPr>
                <w:rFonts w:ascii="Times New Roman" w:hAnsi="Times New Roman"/>
              </w:rPr>
              <w:t>6000</w:t>
            </w:r>
            <w:r w:rsidRPr="00C458BA">
              <w:rPr>
                <w:rFonts w:ascii="Times New Roman" w:hAnsi="Times New Roman"/>
                <w:spacing w:val="-7"/>
                <w:lang w:val="en-US"/>
              </w:rPr>
              <w:t xml:space="preserve"> </w:t>
            </w:r>
            <w:r w:rsidRPr="00C458BA">
              <w:rPr>
                <w:rFonts w:ascii="Times New Roman" w:hAnsi="Times New Roman"/>
                <w:lang w:val="en-US"/>
              </w:rPr>
              <w:t>м</w:t>
            </w:r>
            <w:r w:rsidRPr="00C458BA">
              <w:rPr>
                <w:rFonts w:ascii="Times New Roman" w:hAnsi="Times New Roman"/>
                <w:position w:val="11"/>
                <w:lang w:val="en-US"/>
              </w:rPr>
              <w:t>3</w:t>
            </w:r>
            <w:r w:rsidRPr="00C458BA">
              <w:rPr>
                <w:rFonts w:ascii="Times New Roman" w:hAnsi="Times New Roman"/>
                <w:lang w:val="en-US"/>
              </w:rPr>
              <w:t>/ч</w:t>
            </w:r>
          </w:p>
        </w:tc>
        <w:tc>
          <w:tcPr>
            <w:tcW w:w="2227"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left="685"/>
              <w:rPr>
                <w:rFonts w:ascii="Times New Roman" w:hAnsi="Times New Roman"/>
                <w:lang w:val="en-US"/>
              </w:rPr>
            </w:pPr>
            <w:r w:rsidRPr="00C458BA">
              <w:rPr>
                <w:rFonts w:ascii="Times New Roman" w:hAnsi="Times New Roman"/>
              </w:rPr>
              <w:t>850</w:t>
            </w:r>
            <w:r w:rsidRPr="00C458BA">
              <w:rPr>
                <w:rFonts w:ascii="Times New Roman" w:hAnsi="Times New Roman"/>
                <w:spacing w:val="-7"/>
                <w:lang w:val="en-US"/>
              </w:rPr>
              <w:t xml:space="preserve"> </w:t>
            </w:r>
            <w:r w:rsidRPr="00C458BA">
              <w:rPr>
                <w:rFonts w:ascii="Times New Roman" w:hAnsi="Times New Roman"/>
                <w:lang w:val="en-US"/>
              </w:rPr>
              <w:t>м</w:t>
            </w:r>
            <w:r w:rsidRPr="00C458BA">
              <w:rPr>
                <w:rFonts w:ascii="Times New Roman" w:hAnsi="Times New Roman"/>
                <w:position w:val="11"/>
                <w:lang w:val="en-US"/>
              </w:rPr>
              <w:t>3</w:t>
            </w:r>
            <w:r w:rsidRPr="00C458BA">
              <w:rPr>
                <w:rFonts w:ascii="Times New Roman" w:hAnsi="Times New Roman"/>
                <w:lang w:val="en-US"/>
              </w:rPr>
              <w:t>/ч</w:t>
            </w:r>
          </w:p>
        </w:tc>
        <w:tc>
          <w:tcPr>
            <w:tcW w:w="1790"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left="469"/>
              <w:rPr>
                <w:rFonts w:ascii="Times New Roman" w:hAnsi="Times New Roman"/>
                <w:lang w:val="en-US"/>
              </w:rPr>
            </w:pPr>
            <w:r w:rsidRPr="00C458BA">
              <w:rPr>
                <w:rFonts w:ascii="Times New Roman" w:hAnsi="Times New Roman"/>
              </w:rPr>
              <w:t>5150</w:t>
            </w:r>
            <w:r w:rsidRPr="00C458BA">
              <w:rPr>
                <w:rFonts w:ascii="Times New Roman" w:hAnsi="Times New Roman"/>
                <w:spacing w:val="-7"/>
                <w:lang w:val="en-US"/>
              </w:rPr>
              <w:t xml:space="preserve"> </w:t>
            </w:r>
            <w:r w:rsidRPr="00C458BA">
              <w:rPr>
                <w:rFonts w:ascii="Times New Roman" w:hAnsi="Times New Roman"/>
                <w:lang w:val="en-US"/>
              </w:rPr>
              <w:t>м</w:t>
            </w:r>
            <w:r w:rsidRPr="00C458BA">
              <w:rPr>
                <w:rFonts w:ascii="Times New Roman" w:hAnsi="Times New Roman"/>
                <w:position w:val="11"/>
                <w:lang w:val="en-US"/>
              </w:rPr>
              <w:t>3</w:t>
            </w:r>
            <w:r w:rsidRPr="00C458BA">
              <w:rPr>
                <w:rFonts w:ascii="Times New Roman" w:hAnsi="Times New Roman"/>
                <w:lang w:val="en-US"/>
              </w:rPr>
              <w:t>/ч</w:t>
            </w:r>
          </w:p>
        </w:tc>
      </w:tr>
    </w:tbl>
    <w:p w:rsidR="00D160F0" w:rsidRDefault="00D160F0" w:rsidP="00C458BA">
      <w:pPr>
        <w:ind w:firstLine="709"/>
        <w:jc w:val="center"/>
        <w:rPr>
          <w:rFonts w:ascii="Times New Roman" w:hAnsi="Times New Roman"/>
          <w:b/>
        </w:rPr>
      </w:pPr>
    </w:p>
    <w:p w:rsidR="00C458BA" w:rsidRPr="00C458BA" w:rsidRDefault="00C458BA" w:rsidP="00C458BA">
      <w:pPr>
        <w:ind w:firstLine="709"/>
        <w:jc w:val="center"/>
        <w:rPr>
          <w:rFonts w:ascii="Times New Roman" w:hAnsi="Times New Roman"/>
          <w:b/>
        </w:rPr>
      </w:pPr>
      <w:r w:rsidRPr="00C458BA">
        <w:rPr>
          <w:rFonts w:ascii="Times New Roman" w:hAnsi="Times New Roman"/>
          <w:b/>
        </w:rPr>
        <w:t>Резервы и дефициты централизованной системы водоотведения городского поселения</w:t>
      </w:r>
    </w:p>
    <w:tbl>
      <w:tblPr>
        <w:tblW w:w="9359" w:type="dxa"/>
        <w:tblInd w:w="10" w:type="dxa"/>
        <w:tblLayout w:type="fixed"/>
        <w:tblCellMar>
          <w:left w:w="0" w:type="dxa"/>
          <w:right w:w="0" w:type="dxa"/>
        </w:tblCellMar>
        <w:tblLook w:val="01E0" w:firstRow="1" w:lastRow="1" w:firstColumn="1" w:lastColumn="1" w:noHBand="0" w:noVBand="0"/>
      </w:tblPr>
      <w:tblGrid>
        <w:gridCol w:w="715"/>
        <w:gridCol w:w="4531"/>
        <w:gridCol w:w="1843"/>
        <w:gridCol w:w="2270"/>
      </w:tblGrid>
      <w:tr w:rsidR="00C458BA" w:rsidRPr="00C458BA" w:rsidTr="00C458BA">
        <w:trPr>
          <w:trHeight w:hRule="exact" w:val="979"/>
        </w:trPr>
        <w:tc>
          <w:tcPr>
            <w:tcW w:w="715"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63" w:after="0" w:line="240" w:lineRule="auto"/>
              <w:ind w:hanging="68"/>
              <w:jc w:val="center"/>
              <w:rPr>
                <w:rFonts w:ascii="Times New Roman" w:hAnsi="Times New Roman"/>
                <w:b/>
                <w:lang w:val="en-US"/>
              </w:rPr>
            </w:pPr>
            <w:r w:rsidRPr="00C458BA">
              <w:rPr>
                <w:rFonts w:ascii="Times New Roman" w:hAnsi="Times New Roman"/>
                <w:b/>
                <w:lang w:val="en-US"/>
              </w:rPr>
              <w:t>№ п/п</w:t>
            </w:r>
          </w:p>
        </w:tc>
        <w:tc>
          <w:tcPr>
            <w:tcW w:w="4531"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hanging="68"/>
              <w:jc w:val="center"/>
              <w:rPr>
                <w:rFonts w:ascii="Times New Roman" w:hAnsi="Times New Roman"/>
                <w:b/>
              </w:rPr>
            </w:pPr>
            <w:r w:rsidRPr="00C458BA">
              <w:rPr>
                <w:rFonts w:ascii="Times New Roman" w:hAnsi="Times New Roman"/>
                <w:b/>
              </w:rPr>
              <w:t>Наименование показателей производственной деятельности и статей затрат</w:t>
            </w:r>
          </w:p>
        </w:tc>
        <w:tc>
          <w:tcPr>
            <w:tcW w:w="1843"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63" w:after="0" w:line="240" w:lineRule="auto"/>
              <w:ind w:hanging="68"/>
              <w:jc w:val="center"/>
              <w:rPr>
                <w:rFonts w:ascii="Times New Roman" w:hAnsi="Times New Roman"/>
                <w:b/>
                <w:lang w:val="en-US"/>
              </w:rPr>
            </w:pPr>
            <w:r w:rsidRPr="00C458BA">
              <w:rPr>
                <w:rFonts w:ascii="Times New Roman" w:hAnsi="Times New Roman"/>
                <w:b/>
                <w:lang w:val="en-US"/>
              </w:rPr>
              <w:t>Ед. изм.</w:t>
            </w:r>
          </w:p>
        </w:tc>
        <w:tc>
          <w:tcPr>
            <w:tcW w:w="2270"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hanging="68"/>
              <w:jc w:val="center"/>
              <w:rPr>
                <w:rFonts w:ascii="Times New Roman" w:hAnsi="Times New Roman"/>
                <w:b/>
                <w:bCs/>
                <w:lang w:val="en-US"/>
              </w:rPr>
            </w:pPr>
          </w:p>
          <w:p w:rsidR="00C458BA" w:rsidRPr="00C458BA" w:rsidRDefault="00C458BA" w:rsidP="00C458BA">
            <w:pPr>
              <w:widowControl w:val="0"/>
              <w:spacing w:after="0" w:line="240" w:lineRule="auto"/>
              <w:ind w:hanging="68"/>
              <w:jc w:val="center"/>
              <w:rPr>
                <w:rFonts w:ascii="Times New Roman" w:hAnsi="Times New Roman"/>
                <w:b/>
                <w:lang w:val="en-US"/>
              </w:rPr>
            </w:pPr>
            <w:r w:rsidRPr="00C458BA">
              <w:rPr>
                <w:rFonts w:ascii="Times New Roman" w:hAnsi="Times New Roman"/>
                <w:b/>
                <w:lang w:val="en-US"/>
              </w:rPr>
              <w:t>Базовый год</w:t>
            </w:r>
          </w:p>
        </w:tc>
      </w:tr>
      <w:tr w:rsidR="00C458BA" w:rsidRPr="00C458BA" w:rsidTr="00C458BA">
        <w:trPr>
          <w:trHeight w:hRule="exact" w:val="974"/>
        </w:trPr>
        <w:tc>
          <w:tcPr>
            <w:tcW w:w="715"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hanging="68"/>
              <w:jc w:val="center"/>
              <w:rPr>
                <w:rFonts w:ascii="Times New Roman" w:hAnsi="Times New Roman"/>
                <w:b/>
                <w:bCs/>
                <w:lang w:val="en-US"/>
              </w:rPr>
            </w:pPr>
          </w:p>
          <w:p w:rsidR="00C458BA" w:rsidRPr="00C458BA" w:rsidRDefault="00C458BA" w:rsidP="00C458BA">
            <w:pPr>
              <w:widowControl w:val="0"/>
              <w:spacing w:after="0" w:line="240" w:lineRule="auto"/>
              <w:ind w:hanging="68"/>
              <w:jc w:val="center"/>
              <w:rPr>
                <w:rFonts w:ascii="Times New Roman" w:hAnsi="Times New Roman"/>
                <w:lang w:val="en-US"/>
              </w:rPr>
            </w:pPr>
            <w:r w:rsidRPr="00C458BA">
              <w:rPr>
                <w:rFonts w:ascii="Times New Roman" w:hAnsi="Times New Roman"/>
                <w:lang w:val="en-US"/>
              </w:rPr>
              <w:t>1</w:t>
            </w:r>
          </w:p>
        </w:tc>
        <w:tc>
          <w:tcPr>
            <w:tcW w:w="4531"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hanging="68"/>
              <w:jc w:val="center"/>
              <w:rPr>
                <w:rFonts w:ascii="Times New Roman" w:hAnsi="Times New Roman"/>
              </w:rPr>
            </w:pPr>
            <w:r w:rsidRPr="00C458BA">
              <w:rPr>
                <w:rFonts w:ascii="Times New Roman" w:hAnsi="Times New Roman"/>
              </w:rPr>
              <w:t>Коэффициент использования установленной производительной мощности</w:t>
            </w:r>
          </w:p>
        </w:tc>
        <w:tc>
          <w:tcPr>
            <w:tcW w:w="1843"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hanging="68"/>
              <w:jc w:val="center"/>
              <w:rPr>
                <w:rFonts w:ascii="Times New Roman" w:hAnsi="Times New Roman"/>
                <w:b/>
                <w:bCs/>
              </w:rPr>
            </w:pPr>
          </w:p>
          <w:p w:rsidR="00C458BA" w:rsidRPr="00C458BA" w:rsidRDefault="00C458BA" w:rsidP="00C458BA">
            <w:pPr>
              <w:widowControl w:val="0"/>
              <w:spacing w:after="0" w:line="240" w:lineRule="auto"/>
              <w:ind w:hanging="68"/>
              <w:jc w:val="center"/>
              <w:rPr>
                <w:rFonts w:ascii="Times New Roman" w:hAnsi="Times New Roman"/>
                <w:lang w:val="en-US"/>
              </w:rPr>
            </w:pPr>
            <w:r w:rsidRPr="00C458BA">
              <w:rPr>
                <w:rFonts w:ascii="Times New Roman" w:hAnsi="Times New Roman"/>
                <w:lang w:val="en-US"/>
              </w:rPr>
              <w:t>%</w:t>
            </w:r>
          </w:p>
        </w:tc>
        <w:tc>
          <w:tcPr>
            <w:tcW w:w="2270"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hanging="68"/>
              <w:jc w:val="center"/>
              <w:rPr>
                <w:rFonts w:ascii="Times New Roman" w:hAnsi="Times New Roman"/>
                <w:b/>
                <w:bCs/>
                <w:lang w:val="en-US"/>
              </w:rPr>
            </w:pPr>
          </w:p>
          <w:p w:rsidR="00C458BA" w:rsidRPr="00C458BA" w:rsidRDefault="00C458BA" w:rsidP="00C458BA">
            <w:pPr>
              <w:widowControl w:val="0"/>
              <w:spacing w:after="0" w:line="240" w:lineRule="auto"/>
              <w:ind w:hanging="68"/>
              <w:jc w:val="center"/>
              <w:rPr>
                <w:rFonts w:ascii="Times New Roman" w:hAnsi="Times New Roman"/>
              </w:rPr>
            </w:pPr>
            <w:r w:rsidRPr="00C458BA">
              <w:rPr>
                <w:rFonts w:ascii="Times New Roman" w:hAnsi="Times New Roman"/>
              </w:rPr>
              <w:t>14,2</w:t>
            </w:r>
          </w:p>
        </w:tc>
      </w:tr>
      <w:tr w:rsidR="00C458BA" w:rsidRPr="00C458BA" w:rsidTr="00C458BA">
        <w:trPr>
          <w:trHeight w:hRule="exact" w:val="720"/>
        </w:trPr>
        <w:tc>
          <w:tcPr>
            <w:tcW w:w="715"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139" w:after="0" w:line="240" w:lineRule="auto"/>
              <w:ind w:hanging="68"/>
              <w:jc w:val="center"/>
              <w:rPr>
                <w:rFonts w:ascii="Times New Roman" w:hAnsi="Times New Roman"/>
                <w:lang w:val="en-US"/>
              </w:rPr>
            </w:pPr>
            <w:r w:rsidRPr="00C458BA">
              <w:rPr>
                <w:rFonts w:ascii="Times New Roman" w:hAnsi="Times New Roman"/>
                <w:lang w:val="en-US"/>
              </w:rPr>
              <w:t>1.1</w:t>
            </w:r>
          </w:p>
        </w:tc>
        <w:tc>
          <w:tcPr>
            <w:tcW w:w="4531"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after="0" w:line="240" w:lineRule="auto"/>
              <w:ind w:hanging="68"/>
              <w:jc w:val="center"/>
              <w:rPr>
                <w:rFonts w:ascii="Times New Roman" w:hAnsi="Times New Roman"/>
                <w:lang w:val="en-US"/>
              </w:rPr>
            </w:pPr>
            <w:r w:rsidRPr="00C458BA">
              <w:rPr>
                <w:rFonts w:ascii="Times New Roman" w:hAnsi="Times New Roman"/>
                <w:lang w:val="en-US"/>
              </w:rPr>
              <w:t>- установленная мощность используемого оборудования</w:t>
            </w:r>
          </w:p>
        </w:tc>
        <w:tc>
          <w:tcPr>
            <w:tcW w:w="1843"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152" w:after="0" w:line="240" w:lineRule="auto"/>
              <w:ind w:hanging="68"/>
              <w:jc w:val="center"/>
              <w:rPr>
                <w:rFonts w:ascii="Times New Roman" w:hAnsi="Times New Roman"/>
                <w:lang w:val="en-US"/>
              </w:rPr>
            </w:pPr>
            <w:r w:rsidRPr="00C458BA">
              <w:rPr>
                <w:rFonts w:ascii="Times New Roman" w:hAnsi="Times New Roman"/>
                <w:lang w:val="en-US"/>
              </w:rPr>
              <w:t>тыс. м</w:t>
            </w:r>
            <w:r w:rsidRPr="00C458BA">
              <w:rPr>
                <w:rFonts w:ascii="Times New Roman" w:hAnsi="Times New Roman"/>
                <w:position w:val="11"/>
                <w:lang w:val="en-US"/>
              </w:rPr>
              <w:t>3</w:t>
            </w:r>
          </w:p>
        </w:tc>
        <w:tc>
          <w:tcPr>
            <w:tcW w:w="2270"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139" w:after="0" w:line="240" w:lineRule="auto"/>
              <w:ind w:hanging="68"/>
              <w:jc w:val="center"/>
              <w:rPr>
                <w:rFonts w:ascii="Times New Roman" w:hAnsi="Times New Roman"/>
              </w:rPr>
            </w:pPr>
            <w:r w:rsidRPr="00C458BA">
              <w:rPr>
                <w:rFonts w:ascii="Times New Roman" w:hAnsi="Times New Roman"/>
              </w:rPr>
              <w:t>6000</w:t>
            </w:r>
          </w:p>
        </w:tc>
      </w:tr>
      <w:tr w:rsidR="00C458BA" w:rsidRPr="00C458BA" w:rsidTr="00C458BA">
        <w:trPr>
          <w:trHeight w:hRule="exact" w:val="451"/>
        </w:trPr>
        <w:tc>
          <w:tcPr>
            <w:tcW w:w="715"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5" w:after="0" w:line="240" w:lineRule="auto"/>
              <w:ind w:hanging="68"/>
              <w:jc w:val="center"/>
              <w:rPr>
                <w:rFonts w:ascii="Times New Roman" w:hAnsi="Times New Roman"/>
                <w:lang w:val="en-US"/>
              </w:rPr>
            </w:pPr>
            <w:r w:rsidRPr="00C458BA">
              <w:rPr>
                <w:rFonts w:ascii="Times New Roman" w:hAnsi="Times New Roman"/>
                <w:lang w:val="en-US"/>
              </w:rPr>
              <w:t>1.2</w:t>
            </w:r>
          </w:p>
        </w:tc>
        <w:tc>
          <w:tcPr>
            <w:tcW w:w="4531"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5" w:after="0" w:line="240" w:lineRule="auto"/>
              <w:ind w:hanging="68"/>
              <w:jc w:val="center"/>
              <w:rPr>
                <w:rFonts w:ascii="Times New Roman" w:hAnsi="Times New Roman"/>
                <w:lang w:val="en-US"/>
              </w:rPr>
            </w:pPr>
            <w:r w:rsidRPr="00C458BA">
              <w:rPr>
                <w:rFonts w:ascii="Times New Roman" w:hAnsi="Times New Roman"/>
                <w:lang w:val="en-US"/>
              </w:rPr>
              <w:t>- фактическая мощность</w:t>
            </w:r>
          </w:p>
        </w:tc>
        <w:tc>
          <w:tcPr>
            <w:tcW w:w="1843"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13" w:after="0" w:line="240" w:lineRule="auto"/>
              <w:ind w:hanging="68"/>
              <w:jc w:val="center"/>
              <w:rPr>
                <w:rFonts w:ascii="Times New Roman" w:hAnsi="Times New Roman"/>
                <w:lang w:val="en-US"/>
              </w:rPr>
            </w:pPr>
            <w:r w:rsidRPr="00C458BA">
              <w:rPr>
                <w:rFonts w:ascii="Times New Roman" w:hAnsi="Times New Roman"/>
                <w:lang w:val="en-US"/>
              </w:rPr>
              <w:t>тыс. м</w:t>
            </w:r>
            <w:r w:rsidRPr="00C458BA">
              <w:rPr>
                <w:rFonts w:ascii="Times New Roman" w:hAnsi="Times New Roman"/>
                <w:position w:val="11"/>
                <w:lang w:val="en-US"/>
              </w:rPr>
              <w:t>3</w:t>
            </w:r>
          </w:p>
        </w:tc>
        <w:tc>
          <w:tcPr>
            <w:tcW w:w="2270" w:type="dxa"/>
            <w:tcBorders>
              <w:top w:val="single" w:sz="8" w:space="0" w:color="000000"/>
              <w:left w:val="single" w:sz="8" w:space="0" w:color="000000"/>
              <w:bottom w:val="single" w:sz="8" w:space="0" w:color="000000"/>
              <w:right w:val="single" w:sz="8" w:space="0" w:color="000000"/>
            </w:tcBorders>
            <w:vAlign w:val="center"/>
          </w:tcPr>
          <w:p w:rsidR="00C458BA" w:rsidRPr="00C458BA" w:rsidRDefault="00C458BA" w:rsidP="00C458BA">
            <w:pPr>
              <w:widowControl w:val="0"/>
              <w:spacing w:before="5" w:after="0" w:line="240" w:lineRule="auto"/>
              <w:ind w:hanging="68"/>
              <w:jc w:val="center"/>
              <w:rPr>
                <w:rFonts w:ascii="Times New Roman" w:hAnsi="Times New Roman"/>
              </w:rPr>
            </w:pPr>
            <w:r w:rsidRPr="00C458BA">
              <w:rPr>
                <w:rFonts w:ascii="Times New Roman" w:hAnsi="Times New Roman"/>
              </w:rPr>
              <w:t>850</w:t>
            </w:r>
          </w:p>
        </w:tc>
      </w:tr>
    </w:tbl>
    <w:p w:rsidR="00C458BA" w:rsidRPr="00C458BA" w:rsidRDefault="00C458BA" w:rsidP="00C458BA">
      <w:pPr>
        <w:spacing w:after="0" w:line="240" w:lineRule="auto"/>
        <w:ind w:firstLine="705"/>
        <w:textAlignment w:val="baseline"/>
        <w:rPr>
          <w:rFonts w:ascii="Times New Roman" w:eastAsia="Times New Roman" w:hAnsi="Times New Roman"/>
          <w:lang w:eastAsia="ru-RU"/>
        </w:rPr>
      </w:pPr>
    </w:p>
    <w:p w:rsidR="00C458BA" w:rsidRPr="00C458BA" w:rsidRDefault="00C458BA" w:rsidP="00C458BA">
      <w:pPr>
        <w:rPr>
          <w:rFonts w:ascii="Times New Roman" w:hAnsi="Times New Roman"/>
          <w:sz w:val="24"/>
          <w:szCs w:val="24"/>
        </w:rPr>
      </w:pPr>
    </w:p>
    <w:p w:rsidR="00C458BA" w:rsidRPr="00C458BA" w:rsidRDefault="00D160F0" w:rsidP="00C458BA">
      <w:pPr>
        <w:keepNext/>
        <w:spacing w:before="240" w:after="60" w:line="240" w:lineRule="auto"/>
        <w:outlineLvl w:val="2"/>
        <w:rPr>
          <w:rFonts w:ascii="Times New Roman" w:eastAsia="Times New Roman" w:hAnsi="Times New Roman" w:cs="Arial"/>
          <w:b/>
          <w:bCs/>
          <w:spacing w:val="-1"/>
          <w:sz w:val="28"/>
          <w:szCs w:val="28"/>
          <w:lang w:eastAsia="ru-RU"/>
        </w:rPr>
      </w:pPr>
      <w:bookmarkStart w:id="61" w:name="_Toc499709952"/>
      <w:bookmarkStart w:id="62" w:name="_Toc509784296"/>
      <w:r>
        <w:rPr>
          <w:rFonts w:ascii="Times New Roman" w:eastAsia="Times New Roman" w:hAnsi="Times New Roman" w:cs="Arial"/>
          <w:b/>
          <w:bCs/>
          <w:spacing w:val="-1"/>
          <w:sz w:val="28"/>
          <w:szCs w:val="28"/>
          <w:lang w:eastAsia="ru-RU"/>
        </w:rPr>
        <w:t>1.6</w:t>
      </w:r>
      <w:r w:rsidR="00C458BA" w:rsidRPr="00C458BA">
        <w:rPr>
          <w:rFonts w:ascii="Times New Roman" w:eastAsia="Times New Roman" w:hAnsi="Times New Roman" w:cs="Arial"/>
          <w:b/>
          <w:bCs/>
          <w:spacing w:val="-1"/>
          <w:sz w:val="28"/>
          <w:szCs w:val="28"/>
          <w:lang w:eastAsia="ru-RU"/>
        </w:rPr>
        <w:t xml:space="preserve">.4 </w:t>
      </w:r>
      <w:bookmarkStart w:id="63" w:name="bookmark14"/>
      <w:bookmarkStart w:id="64" w:name="bookmark15"/>
      <w:r w:rsidR="00C458BA" w:rsidRPr="00C458BA">
        <w:rPr>
          <w:rFonts w:ascii="Times New Roman" w:eastAsia="Times New Roman" w:hAnsi="Times New Roman" w:cs="Arial"/>
          <w:b/>
          <w:bCs/>
          <w:spacing w:val="-1"/>
          <w:sz w:val="28"/>
          <w:szCs w:val="28"/>
          <w:lang w:eastAsia="ru-RU"/>
        </w:rPr>
        <w:t>Газоснабжение</w:t>
      </w:r>
      <w:bookmarkEnd w:id="61"/>
      <w:bookmarkEnd w:id="63"/>
      <w:bookmarkEnd w:id="64"/>
      <w:bookmarkEnd w:id="62"/>
    </w:p>
    <w:p w:rsidR="00C458BA" w:rsidRPr="00D160F0" w:rsidRDefault="00C458BA" w:rsidP="00C458BA">
      <w:pPr>
        <w:widowControl w:val="0"/>
        <w:spacing w:after="0" w:line="312" w:lineRule="exact"/>
        <w:ind w:firstLine="709"/>
        <w:jc w:val="both"/>
        <w:rPr>
          <w:rFonts w:ascii="Times New Roman" w:hAnsi="Times New Roman" w:cs="Times New Roman"/>
          <w:sz w:val="28"/>
          <w:szCs w:val="28"/>
        </w:rPr>
      </w:pPr>
      <w:r w:rsidRPr="00D160F0">
        <w:rPr>
          <w:rFonts w:ascii="Times New Roman" w:hAnsi="Times New Roman" w:cs="Times New Roman"/>
          <w:sz w:val="28"/>
          <w:szCs w:val="28"/>
        </w:rPr>
        <w:t xml:space="preserve">Поставку газа для населения Ракитянского района, начисление и ведение учета поступающих денежных средств в разрезе лицевых счетов абонентов, а также заключение договоров газоснабжения с населением осуществляет территориальный участок по реализации газа филиала ОАО «Газпром Газораспределение Белгород» в городе Строитель. </w:t>
      </w:r>
    </w:p>
    <w:p w:rsidR="00C458BA" w:rsidRPr="00D160F0" w:rsidRDefault="00C458BA" w:rsidP="00C458BA">
      <w:pPr>
        <w:widowControl w:val="0"/>
        <w:spacing w:after="0" w:line="312" w:lineRule="exact"/>
        <w:ind w:firstLine="709"/>
        <w:jc w:val="both"/>
        <w:rPr>
          <w:rFonts w:ascii="Times New Roman" w:hAnsi="Times New Roman" w:cs="Times New Roman"/>
          <w:sz w:val="28"/>
          <w:szCs w:val="28"/>
        </w:rPr>
      </w:pPr>
      <w:r w:rsidRPr="00D160F0">
        <w:rPr>
          <w:rFonts w:ascii="Times New Roman" w:hAnsi="Times New Roman" w:cs="Times New Roman"/>
          <w:sz w:val="28"/>
          <w:szCs w:val="28"/>
        </w:rPr>
        <w:t xml:space="preserve">На территории муниципального образования находятся 2 газораспределительных пункта. </w:t>
      </w: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pPr>
    </w:p>
    <w:p w:rsidR="00C458BA" w:rsidRPr="00C458BA" w:rsidRDefault="00C458BA" w:rsidP="00C458BA">
      <w:pPr>
        <w:widowControl w:val="0"/>
        <w:spacing w:after="0" w:line="312" w:lineRule="exact"/>
        <w:ind w:firstLine="709"/>
        <w:jc w:val="right"/>
        <w:rPr>
          <w:rFonts w:ascii="Times New Roman" w:hAnsi="Times New Roman" w:cs="Times New Roman"/>
          <w:sz w:val="24"/>
          <w:szCs w:val="24"/>
        </w:rPr>
        <w:sectPr w:rsidR="00C458BA" w:rsidRPr="00C458BA" w:rsidSect="00C458BA">
          <w:footerReference w:type="default" r:id="rId16"/>
          <w:headerReference w:type="first" r:id="rId17"/>
          <w:footerReference w:type="first" r:id="rId18"/>
          <w:pgSz w:w="11906" w:h="16838"/>
          <w:pgMar w:top="1134" w:right="850" w:bottom="1134" w:left="1843" w:header="708" w:footer="708" w:gutter="0"/>
          <w:cols w:space="708"/>
          <w:docGrid w:linePitch="360"/>
        </w:sectPr>
      </w:pPr>
    </w:p>
    <w:p w:rsidR="00C458BA" w:rsidRPr="00C458BA" w:rsidRDefault="00C458BA" w:rsidP="00C458BA">
      <w:pPr>
        <w:widowControl w:val="0"/>
        <w:spacing w:after="0" w:line="312" w:lineRule="exact"/>
        <w:ind w:firstLine="709"/>
        <w:jc w:val="center"/>
        <w:rPr>
          <w:rFonts w:ascii="Times New Roman" w:hAnsi="Times New Roman" w:cs="Times New Roman"/>
          <w:b/>
          <w:sz w:val="24"/>
          <w:szCs w:val="24"/>
        </w:rPr>
      </w:pPr>
      <w:r w:rsidRPr="00C458BA">
        <w:rPr>
          <w:rFonts w:ascii="Times New Roman" w:hAnsi="Times New Roman" w:cs="Times New Roman"/>
          <w:b/>
          <w:sz w:val="24"/>
          <w:szCs w:val="24"/>
        </w:rPr>
        <w:lastRenderedPageBreak/>
        <w:t>Информация о существующих газораспределительных пунктах</w:t>
      </w:r>
    </w:p>
    <w:p w:rsidR="00C458BA" w:rsidRPr="00C458BA" w:rsidRDefault="00C458BA" w:rsidP="00C458BA">
      <w:pPr>
        <w:widowControl w:val="0"/>
        <w:spacing w:after="0" w:line="312" w:lineRule="exact"/>
        <w:rPr>
          <w:rFonts w:ascii="Times New Roman" w:hAnsi="Times New Roman" w:cs="Times New Roman"/>
          <w:b/>
          <w:sz w:val="24"/>
          <w:szCs w:val="24"/>
        </w:rPr>
      </w:pPr>
    </w:p>
    <w:tbl>
      <w:tblPr>
        <w:tblW w:w="14884" w:type="dxa"/>
        <w:tblLook w:val="00A0" w:firstRow="1" w:lastRow="0" w:firstColumn="1" w:lastColumn="0" w:noHBand="0" w:noVBand="0"/>
      </w:tblPr>
      <w:tblGrid>
        <w:gridCol w:w="580"/>
        <w:gridCol w:w="5232"/>
        <w:gridCol w:w="7796"/>
        <w:gridCol w:w="1276"/>
      </w:tblGrid>
      <w:tr w:rsidR="00C458BA" w:rsidRPr="00C458BA" w:rsidTr="00C458BA">
        <w:trPr>
          <w:trHeight w:val="300"/>
        </w:trPr>
        <w:tc>
          <w:tcPr>
            <w:tcW w:w="580" w:type="dxa"/>
            <w:tcBorders>
              <w:top w:val="nil"/>
              <w:left w:val="nil"/>
              <w:bottom w:val="nil"/>
              <w:right w:val="nil"/>
            </w:tcBorders>
            <w:noWrap/>
            <w:vAlign w:val="bottom"/>
          </w:tcPr>
          <w:p w:rsidR="00C458BA" w:rsidRPr="00C458BA" w:rsidRDefault="00C458BA" w:rsidP="00C458BA">
            <w:pPr>
              <w:spacing w:after="0" w:line="240" w:lineRule="auto"/>
              <w:jc w:val="center"/>
              <w:rPr>
                <w:rFonts w:ascii="Times New Roman" w:hAnsi="Times New Roman"/>
                <w:sz w:val="20"/>
                <w:szCs w:val="20"/>
                <w:lang w:eastAsia="ru-RU"/>
              </w:rPr>
            </w:pPr>
          </w:p>
        </w:tc>
        <w:tc>
          <w:tcPr>
            <w:tcW w:w="5232" w:type="dxa"/>
            <w:tcBorders>
              <w:top w:val="nil"/>
              <w:left w:val="nil"/>
              <w:bottom w:val="nil"/>
              <w:right w:val="nil"/>
            </w:tcBorders>
            <w:noWrap/>
            <w:vAlign w:val="bottom"/>
          </w:tcPr>
          <w:p w:rsidR="00C458BA" w:rsidRPr="00C458BA" w:rsidRDefault="00C458BA" w:rsidP="00C458BA">
            <w:pPr>
              <w:spacing w:after="0" w:line="240" w:lineRule="auto"/>
              <w:jc w:val="center"/>
              <w:rPr>
                <w:rFonts w:ascii="Times New Roman" w:hAnsi="Times New Roman"/>
                <w:sz w:val="20"/>
                <w:szCs w:val="20"/>
                <w:lang w:eastAsia="ru-RU"/>
              </w:rPr>
            </w:pPr>
          </w:p>
        </w:tc>
        <w:tc>
          <w:tcPr>
            <w:tcW w:w="7796" w:type="dxa"/>
            <w:tcBorders>
              <w:top w:val="nil"/>
              <w:left w:val="nil"/>
              <w:bottom w:val="nil"/>
              <w:right w:val="nil"/>
            </w:tcBorders>
            <w:noWrap/>
            <w:vAlign w:val="bottom"/>
          </w:tcPr>
          <w:p w:rsidR="00C458BA" w:rsidRPr="00C458BA" w:rsidRDefault="00C458BA" w:rsidP="00C458BA">
            <w:pPr>
              <w:spacing w:after="0" w:line="240" w:lineRule="auto"/>
              <w:rPr>
                <w:rFonts w:ascii="Times New Roman" w:hAnsi="Times New Roman"/>
                <w:sz w:val="20"/>
                <w:szCs w:val="20"/>
                <w:lang w:eastAsia="ru-RU"/>
              </w:rPr>
            </w:pPr>
          </w:p>
        </w:tc>
        <w:tc>
          <w:tcPr>
            <w:tcW w:w="1276" w:type="dxa"/>
            <w:tcBorders>
              <w:top w:val="nil"/>
              <w:left w:val="nil"/>
              <w:bottom w:val="nil"/>
              <w:right w:val="nil"/>
            </w:tcBorders>
            <w:noWrap/>
            <w:vAlign w:val="bottom"/>
          </w:tcPr>
          <w:p w:rsidR="00C458BA" w:rsidRPr="00C458BA" w:rsidRDefault="00C458BA" w:rsidP="00C458BA">
            <w:pPr>
              <w:spacing w:after="0" w:line="240" w:lineRule="auto"/>
              <w:rPr>
                <w:rFonts w:ascii="Times New Roman" w:hAnsi="Times New Roman"/>
                <w:sz w:val="20"/>
                <w:szCs w:val="20"/>
                <w:lang w:eastAsia="ru-RU"/>
              </w:rPr>
            </w:pPr>
          </w:p>
        </w:tc>
      </w:tr>
      <w:tr w:rsidR="00C458BA" w:rsidRPr="00C458BA" w:rsidTr="00C458BA">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b/>
                <w:bCs/>
                <w:lang w:eastAsia="ru-RU"/>
              </w:rPr>
            </w:pPr>
            <w:r w:rsidRPr="00C458BA">
              <w:rPr>
                <w:rFonts w:ascii="Times New Roman" w:hAnsi="Times New Roman"/>
                <w:b/>
                <w:bCs/>
                <w:lang w:eastAsia="ru-RU"/>
              </w:rPr>
              <w:t>№</w:t>
            </w:r>
          </w:p>
        </w:tc>
        <w:tc>
          <w:tcPr>
            <w:tcW w:w="5232" w:type="dxa"/>
            <w:tcBorders>
              <w:top w:val="single" w:sz="4" w:space="0" w:color="auto"/>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b/>
                <w:bCs/>
                <w:lang w:eastAsia="ru-RU"/>
              </w:rPr>
            </w:pPr>
            <w:r w:rsidRPr="00C458BA">
              <w:rPr>
                <w:rFonts w:ascii="Times New Roman" w:hAnsi="Times New Roman"/>
                <w:b/>
                <w:bCs/>
                <w:lang w:eastAsia="ru-RU"/>
              </w:rPr>
              <w:t>Наименование ГРП</w:t>
            </w:r>
          </w:p>
        </w:tc>
        <w:tc>
          <w:tcPr>
            <w:tcW w:w="7796" w:type="dxa"/>
            <w:tcBorders>
              <w:top w:val="single" w:sz="4" w:space="0" w:color="auto"/>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b/>
                <w:bCs/>
                <w:lang w:eastAsia="ru-RU"/>
              </w:rPr>
            </w:pPr>
            <w:r w:rsidRPr="00C458BA">
              <w:rPr>
                <w:rFonts w:ascii="Times New Roman" w:hAnsi="Times New Roman"/>
                <w:b/>
                <w:bCs/>
                <w:lang w:eastAsia="ru-RU"/>
              </w:rPr>
              <w:t>Адрес месторасположения</w:t>
            </w:r>
          </w:p>
        </w:tc>
        <w:tc>
          <w:tcPr>
            <w:tcW w:w="1276" w:type="dxa"/>
            <w:tcBorders>
              <w:top w:val="single" w:sz="4" w:space="0" w:color="auto"/>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b/>
                <w:bCs/>
                <w:lang w:eastAsia="ru-RU"/>
              </w:rPr>
            </w:pPr>
            <w:r w:rsidRPr="00C458BA">
              <w:rPr>
                <w:rFonts w:ascii="Times New Roman" w:hAnsi="Times New Roman"/>
                <w:b/>
                <w:bCs/>
                <w:lang w:eastAsia="ru-RU"/>
              </w:rPr>
              <w:t>Тип</w:t>
            </w:r>
          </w:p>
        </w:tc>
      </w:tr>
      <w:tr w:rsidR="00C458BA" w:rsidRPr="00C458BA" w:rsidTr="00C458BA">
        <w:trPr>
          <w:trHeight w:val="300"/>
        </w:trPr>
        <w:tc>
          <w:tcPr>
            <w:tcW w:w="580" w:type="dxa"/>
            <w:tcBorders>
              <w:top w:val="nil"/>
              <w:left w:val="single" w:sz="4" w:space="0" w:color="auto"/>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1</w:t>
            </w:r>
          </w:p>
        </w:tc>
        <w:tc>
          <w:tcPr>
            <w:tcW w:w="5232"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ГРП №100 пгт. Пролетарский ул. Локомотивная</w:t>
            </w:r>
          </w:p>
        </w:tc>
        <w:tc>
          <w:tcPr>
            <w:tcW w:w="779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Белгородская область, Ракитянский район, пгт.Пролетарский ул.Локомотивная</w:t>
            </w:r>
          </w:p>
        </w:tc>
        <w:tc>
          <w:tcPr>
            <w:tcW w:w="127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ГРП</w:t>
            </w:r>
          </w:p>
        </w:tc>
      </w:tr>
      <w:tr w:rsidR="00C458BA" w:rsidRPr="00C458BA" w:rsidTr="00C458BA">
        <w:trPr>
          <w:trHeight w:val="300"/>
        </w:trPr>
        <w:tc>
          <w:tcPr>
            <w:tcW w:w="580" w:type="dxa"/>
            <w:tcBorders>
              <w:top w:val="nil"/>
              <w:left w:val="single" w:sz="4" w:space="0" w:color="auto"/>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2</w:t>
            </w:r>
          </w:p>
        </w:tc>
        <w:tc>
          <w:tcPr>
            <w:tcW w:w="5232"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ГРП №102 пгт. Пролетарский ул. Ватутина</w:t>
            </w:r>
          </w:p>
        </w:tc>
        <w:tc>
          <w:tcPr>
            <w:tcW w:w="779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Белгородская область, Ракитянский район, пгт.Пролетарский ул.Ватутина</w:t>
            </w:r>
          </w:p>
        </w:tc>
        <w:tc>
          <w:tcPr>
            <w:tcW w:w="127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ГРП</w:t>
            </w:r>
          </w:p>
        </w:tc>
      </w:tr>
      <w:tr w:rsidR="00C458BA" w:rsidRPr="00C458BA" w:rsidTr="00C458BA">
        <w:trPr>
          <w:trHeight w:val="300"/>
        </w:trPr>
        <w:tc>
          <w:tcPr>
            <w:tcW w:w="580" w:type="dxa"/>
            <w:tcBorders>
              <w:top w:val="nil"/>
              <w:left w:val="single" w:sz="4" w:space="0" w:color="auto"/>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3</w:t>
            </w:r>
          </w:p>
        </w:tc>
        <w:tc>
          <w:tcPr>
            <w:tcW w:w="5232"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ГРП №105 пгт. Пролетарский ул. Раздольная</w:t>
            </w:r>
          </w:p>
        </w:tc>
        <w:tc>
          <w:tcPr>
            <w:tcW w:w="779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Белгородская область, Ракитянский район,пгт.Пролетарский ул.Раздольная</w:t>
            </w:r>
          </w:p>
        </w:tc>
        <w:tc>
          <w:tcPr>
            <w:tcW w:w="127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ГРП</w:t>
            </w:r>
          </w:p>
        </w:tc>
      </w:tr>
      <w:tr w:rsidR="00C458BA" w:rsidRPr="00C458BA" w:rsidTr="00C458BA">
        <w:trPr>
          <w:trHeight w:val="300"/>
        </w:trPr>
        <w:tc>
          <w:tcPr>
            <w:tcW w:w="580" w:type="dxa"/>
            <w:tcBorders>
              <w:top w:val="nil"/>
              <w:left w:val="single" w:sz="4" w:space="0" w:color="auto"/>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4</w:t>
            </w:r>
          </w:p>
        </w:tc>
        <w:tc>
          <w:tcPr>
            <w:tcW w:w="5232"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ГРП №106 пгт. Пролетарский ул. Мелиоративная (ПМК-7)</w:t>
            </w:r>
          </w:p>
        </w:tc>
        <w:tc>
          <w:tcPr>
            <w:tcW w:w="779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Белгородская область, Ракитянский район, пгт.Пролетарский ул.Мелиоративная</w:t>
            </w:r>
          </w:p>
        </w:tc>
        <w:tc>
          <w:tcPr>
            <w:tcW w:w="127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ГРП</w:t>
            </w:r>
          </w:p>
        </w:tc>
      </w:tr>
      <w:tr w:rsidR="00C458BA" w:rsidRPr="00C458BA" w:rsidTr="00C458BA">
        <w:trPr>
          <w:trHeight w:val="300"/>
        </w:trPr>
        <w:tc>
          <w:tcPr>
            <w:tcW w:w="580" w:type="dxa"/>
            <w:tcBorders>
              <w:top w:val="nil"/>
              <w:left w:val="single" w:sz="4" w:space="0" w:color="auto"/>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5</w:t>
            </w:r>
          </w:p>
        </w:tc>
        <w:tc>
          <w:tcPr>
            <w:tcW w:w="5232"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ГРП №98 пгт. Пролетарский ул. Покровская</w:t>
            </w:r>
          </w:p>
        </w:tc>
        <w:tc>
          <w:tcPr>
            <w:tcW w:w="779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Белгородская область, Ракитянский район, пгт.Пролетарский ул.Покровская</w:t>
            </w:r>
          </w:p>
        </w:tc>
        <w:tc>
          <w:tcPr>
            <w:tcW w:w="127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ГРП</w:t>
            </w:r>
          </w:p>
        </w:tc>
      </w:tr>
      <w:tr w:rsidR="00C458BA" w:rsidRPr="00C458BA" w:rsidTr="00C458BA">
        <w:trPr>
          <w:trHeight w:val="300"/>
        </w:trPr>
        <w:tc>
          <w:tcPr>
            <w:tcW w:w="580" w:type="dxa"/>
            <w:tcBorders>
              <w:top w:val="nil"/>
              <w:left w:val="single" w:sz="4" w:space="0" w:color="auto"/>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6</w:t>
            </w:r>
          </w:p>
        </w:tc>
        <w:tc>
          <w:tcPr>
            <w:tcW w:w="5232"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ГРП №99 пгт. Пролетарский ул. Заводская</w:t>
            </w:r>
          </w:p>
        </w:tc>
        <w:tc>
          <w:tcPr>
            <w:tcW w:w="779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rPr>
                <w:rFonts w:ascii="Times New Roman" w:hAnsi="Times New Roman"/>
                <w:lang w:eastAsia="ru-RU"/>
              </w:rPr>
            </w:pPr>
            <w:r w:rsidRPr="00C458BA">
              <w:rPr>
                <w:rFonts w:ascii="Times New Roman" w:hAnsi="Times New Roman"/>
                <w:lang w:eastAsia="ru-RU"/>
              </w:rPr>
              <w:t>Белгородская область, Ракитянский район, пгт.Пролетарский ул.Заводская</w:t>
            </w:r>
          </w:p>
        </w:tc>
        <w:tc>
          <w:tcPr>
            <w:tcW w:w="1276" w:type="dxa"/>
            <w:tcBorders>
              <w:top w:val="nil"/>
              <w:left w:val="nil"/>
              <w:bottom w:val="single" w:sz="4" w:space="0" w:color="auto"/>
              <w:right w:val="single" w:sz="4" w:space="0" w:color="auto"/>
            </w:tcBorders>
            <w:shd w:val="clear" w:color="000000" w:fill="FFFFFF"/>
            <w:noWrap/>
          </w:tcPr>
          <w:p w:rsidR="00C458BA" w:rsidRPr="00C458BA" w:rsidRDefault="00C458BA" w:rsidP="00C458BA">
            <w:pPr>
              <w:spacing w:after="0" w:line="240" w:lineRule="auto"/>
              <w:jc w:val="center"/>
              <w:rPr>
                <w:rFonts w:ascii="Times New Roman" w:hAnsi="Times New Roman"/>
                <w:lang w:eastAsia="ru-RU"/>
              </w:rPr>
            </w:pPr>
            <w:r w:rsidRPr="00C458BA">
              <w:rPr>
                <w:rFonts w:ascii="Times New Roman" w:hAnsi="Times New Roman"/>
                <w:lang w:eastAsia="ru-RU"/>
              </w:rPr>
              <w:t>ГРП</w:t>
            </w:r>
          </w:p>
        </w:tc>
      </w:tr>
      <w:tr w:rsidR="00C458BA" w:rsidRPr="00C458BA" w:rsidTr="00C458BA">
        <w:trPr>
          <w:trHeight w:val="300"/>
        </w:trPr>
        <w:tc>
          <w:tcPr>
            <w:tcW w:w="580" w:type="dxa"/>
            <w:tcBorders>
              <w:top w:val="nil"/>
              <w:left w:val="nil"/>
              <w:bottom w:val="nil"/>
              <w:right w:val="nil"/>
            </w:tcBorders>
            <w:noWrap/>
            <w:vAlign w:val="bottom"/>
          </w:tcPr>
          <w:p w:rsidR="00C458BA" w:rsidRPr="00C458BA" w:rsidRDefault="00C458BA" w:rsidP="00C458BA">
            <w:pPr>
              <w:spacing w:after="0" w:line="240" w:lineRule="auto"/>
              <w:jc w:val="center"/>
              <w:rPr>
                <w:rFonts w:ascii="Times New Roman" w:hAnsi="Times New Roman"/>
                <w:lang w:eastAsia="ru-RU"/>
              </w:rPr>
            </w:pPr>
          </w:p>
        </w:tc>
        <w:tc>
          <w:tcPr>
            <w:tcW w:w="5232" w:type="dxa"/>
            <w:tcBorders>
              <w:top w:val="nil"/>
              <w:left w:val="nil"/>
              <w:bottom w:val="nil"/>
              <w:right w:val="nil"/>
            </w:tcBorders>
            <w:noWrap/>
            <w:vAlign w:val="bottom"/>
          </w:tcPr>
          <w:p w:rsidR="00C458BA" w:rsidRPr="00C458BA" w:rsidRDefault="00C458BA" w:rsidP="00C458BA">
            <w:pPr>
              <w:spacing w:after="0" w:line="240" w:lineRule="auto"/>
              <w:rPr>
                <w:rFonts w:ascii="Times New Roman" w:hAnsi="Times New Roman"/>
                <w:sz w:val="20"/>
                <w:szCs w:val="20"/>
                <w:lang w:eastAsia="ru-RU"/>
              </w:rPr>
            </w:pPr>
          </w:p>
        </w:tc>
        <w:tc>
          <w:tcPr>
            <w:tcW w:w="7796" w:type="dxa"/>
            <w:tcBorders>
              <w:top w:val="nil"/>
              <w:left w:val="nil"/>
              <w:bottom w:val="nil"/>
              <w:right w:val="nil"/>
            </w:tcBorders>
            <w:noWrap/>
            <w:vAlign w:val="bottom"/>
          </w:tcPr>
          <w:p w:rsidR="00C458BA" w:rsidRPr="00C458BA" w:rsidRDefault="00C458BA" w:rsidP="00C458BA">
            <w:pPr>
              <w:spacing w:after="0" w:line="240" w:lineRule="auto"/>
              <w:rPr>
                <w:rFonts w:ascii="Times New Roman" w:hAnsi="Times New Roman"/>
                <w:sz w:val="20"/>
                <w:szCs w:val="20"/>
                <w:lang w:eastAsia="ru-RU"/>
              </w:rPr>
            </w:pPr>
          </w:p>
        </w:tc>
        <w:tc>
          <w:tcPr>
            <w:tcW w:w="1276" w:type="dxa"/>
            <w:tcBorders>
              <w:top w:val="nil"/>
              <w:left w:val="nil"/>
              <w:bottom w:val="nil"/>
              <w:right w:val="nil"/>
            </w:tcBorders>
            <w:noWrap/>
            <w:vAlign w:val="bottom"/>
          </w:tcPr>
          <w:p w:rsidR="00C458BA" w:rsidRPr="00C458BA" w:rsidRDefault="00C458BA" w:rsidP="00C458BA">
            <w:pPr>
              <w:spacing w:after="0" w:line="240" w:lineRule="auto"/>
              <w:rPr>
                <w:rFonts w:ascii="Times New Roman" w:hAnsi="Times New Roman"/>
                <w:sz w:val="20"/>
                <w:szCs w:val="20"/>
                <w:lang w:eastAsia="ru-RU"/>
              </w:rPr>
            </w:pPr>
          </w:p>
        </w:tc>
      </w:tr>
    </w:tbl>
    <w:p w:rsidR="00C458BA" w:rsidRPr="00C458BA" w:rsidRDefault="00C458BA" w:rsidP="00C458BA">
      <w:pPr>
        <w:widowControl w:val="0"/>
        <w:spacing w:after="0" w:line="317" w:lineRule="exact"/>
        <w:ind w:firstLine="709"/>
        <w:jc w:val="right"/>
        <w:rPr>
          <w:rFonts w:ascii="Times New Roman" w:hAnsi="Times New Roman"/>
          <w:sz w:val="24"/>
          <w:szCs w:val="24"/>
        </w:rPr>
        <w:sectPr w:rsidR="00C458BA" w:rsidRPr="00C458BA" w:rsidSect="00C458BA">
          <w:pgSz w:w="16838" w:h="11906" w:orient="landscape"/>
          <w:pgMar w:top="851" w:right="1134" w:bottom="1843" w:left="1134" w:header="709" w:footer="709" w:gutter="0"/>
          <w:cols w:space="708"/>
          <w:docGrid w:linePitch="360"/>
        </w:sectPr>
      </w:pPr>
    </w:p>
    <w:p w:rsidR="00C458BA" w:rsidRPr="00C458BA" w:rsidRDefault="00C458BA" w:rsidP="00D160F0">
      <w:pPr>
        <w:widowControl w:val="0"/>
        <w:spacing w:before="150" w:after="0" w:line="317" w:lineRule="exact"/>
        <w:ind w:firstLine="709"/>
        <w:jc w:val="both"/>
        <w:rPr>
          <w:rFonts w:ascii="Times New Roman" w:hAnsi="Times New Roman"/>
          <w:b/>
          <w:sz w:val="24"/>
          <w:szCs w:val="24"/>
        </w:rPr>
      </w:pPr>
      <w:r w:rsidRPr="00D160F0">
        <w:rPr>
          <w:rFonts w:ascii="Times New Roman" w:hAnsi="Times New Roman"/>
          <w:sz w:val="28"/>
          <w:szCs w:val="28"/>
        </w:rPr>
        <w:lastRenderedPageBreak/>
        <w:t>На территории муниципального образования тарифы на газоснабжение утверждаются Комиссией по государственному регулированию цен и тарифов в Белгородской области.</w:t>
      </w:r>
      <w:r w:rsidRPr="00C458BA">
        <w:rPr>
          <w:rFonts w:ascii="Times New Roman" w:hAnsi="Times New Roman"/>
          <w:sz w:val="24"/>
          <w:szCs w:val="24"/>
        </w:rPr>
        <w:t xml:space="preserve"> </w:t>
      </w:r>
    </w:p>
    <w:p w:rsidR="00C458BA" w:rsidRPr="00C458BA" w:rsidRDefault="00C458BA" w:rsidP="00C458BA">
      <w:pPr>
        <w:widowControl w:val="0"/>
        <w:spacing w:after="0" w:line="317" w:lineRule="exact"/>
        <w:ind w:firstLine="709"/>
        <w:rPr>
          <w:rFonts w:ascii="Times New Roman" w:hAnsi="Times New Roman"/>
          <w:b/>
          <w:color w:val="FF0000"/>
          <w:sz w:val="24"/>
          <w:szCs w:val="24"/>
        </w:rPr>
      </w:pPr>
    </w:p>
    <w:p w:rsidR="00C458BA" w:rsidRDefault="00D160F0" w:rsidP="00C458BA">
      <w:pPr>
        <w:widowControl w:val="0"/>
        <w:spacing w:before="150" w:after="0" w:line="317" w:lineRule="exact"/>
        <w:ind w:firstLine="709"/>
        <w:jc w:val="both"/>
        <w:outlineLvl w:val="2"/>
        <w:rPr>
          <w:rFonts w:ascii="Times New Roman" w:hAnsi="Times New Roman" w:cs="Times New Roman"/>
          <w:b/>
          <w:sz w:val="28"/>
          <w:szCs w:val="28"/>
        </w:rPr>
      </w:pPr>
      <w:bookmarkStart w:id="65" w:name="_Toc499709953"/>
      <w:bookmarkStart w:id="66" w:name="_Toc509784297"/>
      <w:r>
        <w:rPr>
          <w:rFonts w:ascii="Times New Roman" w:hAnsi="Times New Roman" w:cs="Times New Roman"/>
          <w:b/>
          <w:sz w:val="28"/>
          <w:szCs w:val="28"/>
        </w:rPr>
        <w:t>1.6</w:t>
      </w:r>
      <w:r w:rsidR="00C458BA" w:rsidRPr="00C458BA">
        <w:rPr>
          <w:rFonts w:ascii="Times New Roman" w:hAnsi="Times New Roman" w:cs="Times New Roman"/>
          <w:b/>
          <w:sz w:val="28"/>
          <w:szCs w:val="28"/>
        </w:rPr>
        <w:t xml:space="preserve">.5 </w:t>
      </w:r>
      <w:bookmarkStart w:id="67" w:name="bookmark16"/>
      <w:bookmarkStart w:id="68" w:name="bookmark17"/>
      <w:r w:rsidR="00C458BA" w:rsidRPr="00C458BA">
        <w:rPr>
          <w:rFonts w:ascii="Times New Roman" w:hAnsi="Times New Roman" w:cs="Times New Roman"/>
          <w:b/>
          <w:sz w:val="28"/>
          <w:szCs w:val="28"/>
        </w:rPr>
        <w:t>Электроснабжение</w:t>
      </w:r>
      <w:bookmarkEnd w:id="67"/>
      <w:bookmarkEnd w:id="68"/>
      <w:r w:rsidR="00C458BA" w:rsidRPr="00C458BA">
        <w:rPr>
          <w:rFonts w:ascii="Times New Roman" w:hAnsi="Times New Roman" w:cs="Times New Roman"/>
          <w:b/>
          <w:sz w:val="28"/>
          <w:szCs w:val="28"/>
        </w:rPr>
        <w:t>.</w:t>
      </w:r>
      <w:bookmarkEnd w:id="65"/>
      <w:bookmarkEnd w:id="66"/>
    </w:p>
    <w:p w:rsidR="00D160F0" w:rsidRPr="00C458BA" w:rsidRDefault="00D160F0" w:rsidP="00C458BA">
      <w:pPr>
        <w:widowControl w:val="0"/>
        <w:spacing w:before="150" w:after="0" w:line="317" w:lineRule="exact"/>
        <w:ind w:firstLine="709"/>
        <w:jc w:val="both"/>
        <w:outlineLvl w:val="2"/>
        <w:rPr>
          <w:rFonts w:ascii="Times New Roman" w:hAnsi="Times New Roman" w:cs="Times New Roman"/>
          <w:b/>
          <w:sz w:val="28"/>
          <w:szCs w:val="28"/>
        </w:rPr>
      </w:pPr>
    </w:p>
    <w:p w:rsidR="00C458BA" w:rsidRPr="00D160F0" w:rsidRDefault="00C458BA" w:rsidP="00C458BA">
      <w:pPr>
        <w:spacing w:after="0" w:line="240" w:lineRule="auto"/>
        <w:ind w:firstLine="708"/>
        <w:jc w:val="both"/>
        <w:rPr>
          <w:rFonts w:ascii="Times New Roman" w:hAnsi="Times New Roman"/>
          <w:sz w:val="28"/>
          <w:szCs w:val="28"/>
        </w:rPr>
      </w:pPr>
      <w:r w:rsidRPr="00D160F0">
        <w:rPr>
          <w:rFonts w:ascii="Times New Roman" w:hAnsi="Times New Roman"/>
          <w:sz w:val="28"/>
          <w:szCs w:val="28"/>
        </w:rPr>
        <w:t>Электроснабжение ведется Ракитянским РЭС. Основным поставщиком электрической энергии потребителям является ОАО «Белгородская сетевая компания».</w:t>
      </w:r>
    </w:p>
    <w:p w:rsidR="00C458BA" w:rsidRPr="00D160F0" w:rsidRDefault="00C458BA" w:rsidP="00C458BA">
      <w:pPr>
        <w:spacing w:after="0" w:line="240" w:lineRule="auto"/>
        <w:ind w:firstLine="708"/>
        <w:jc w:val="both"/>
        <w:rPr>
          <w:rFonts w:ascii="Times New Roman" w:hAnsi="Times New Roman"/>
          <w:sz w:val="28"/>
          <w:szCs w:val="28"/>
        </w:rPr>
      </w:pPr>
      <w:r w:rsidRPr="00D160F0">
        <w:rPr>
          <w:rFonts w:ascii="Times New Roman" w:hAnsi="Times New Roman"/>
          <w:sz w:val="28"/>
          <w:szCs w:val="28"/>
        </w:rPr>
        <w:t>На территории муниципального образования тарифы на электроснабжение утверждаются Комиссией по государственному регулированию цен и тарифов в Белгородской области.</w:t>
      </w:r>
    </w:p>
    <w:p w:rsidR="00C458BA" w:rsidRPr="00C458BA" w:rsidRDefault="00D160F0" w:rsidP="00C458BA">
      <w:pPr>
        <w:keepNext/>
        <w:spacing w:before="240" w:after="60" w:line="240" w:lineRule="auto"/>
        <w:ind w:firstLine="851"/>
        <w:outlineLvl w:val="2"/>
        <w:rPr>
          <w:rFonts w:ascii="Times New Roman" w:eastAsia="Times New Roman" w:hAnsi="Times New Roman" w:cs="Times New Roman"/>
          <w:b/>
          <w:bCs/>
          <w:sz w:val="28"/>
          <w:szCs w:val="28"/>
          <w:lang w:eastAsia="ru-RU"/>
        </w:rPr>
      </w:pPr>
      <w:bookmarkStart w:id="69" w:name="_Toc499709954"/>
      <w:bookmarkStart w:id="70" w:name="_Toc509784298"/>
      <w:r>
        <w:rPr>
          <w:rFonts w:ascii="Times New Roman" w:eastAsia="Times New Roman" w:hAnsi="Times New Roman" w:cs="Times New Roman"/>
          <w:b/>
          <w:bCs/>
          <w:sz w:val="28"/>
          <w:szCs w:val="28"/>
          <w:lang w:eastAsia="ru-RU"/>
        </w:rPr>
        <w:t>1.6</w:t>
      </w:r>
      <w:r w:rsidR="00C458BA" w:rsidRPr="00C458BA">
        <w:rPr>
          <w:rFonts w:ascii="Times New Roman" w:eastAsia="Times New Roman" w:hAnsi="Times New Roman" w:cs="Times New Roman"/>
          <w:b/>
          <w:bCs/>
          <w:sz w:val="28"/>
          <w:szCs w:val="28"/>
          <w:lang w:eastAsia="ru-RU"/>
        </w:rPr>
        <w:t xml:space="preserve">.6 </w:t>
      </w:r>
      <w:bookmarkStart w:id="71" w:name="bookmark18"/>
      <w:bookmarkStart w:id="72" w:name="bookmark19"/>
      <w:r w:rsidR="00C458BA" w:rsidRPr="00C458BA">
        <w:rPr>
          <w:rFonts w:ascii="Times New Roman" w:eastAsia="Times New Roman" w:hAnsi="Times New Roman" w:cs="Times New Roman"/>
          <w:b/>
          <w:bCs/>
          <w:sz w:val="28"/>
          <w:szCs w:val="28"/>
          <w:lang w:eastAsia="ru-RU"/>
        </w:rPr>
        <w:t>Сбор и утилизация твердых бытовых отходов</w:t>
      </w:r>
      <w:bookmarkEnd w:id="71"/>
      <w:bookmarkEnd w:id="72"/>
      <w:r w:rsidR="00C458BA" w:rsidRPr="00C458BA">
        <w:rPr>
          <w:rFonts w:ascii="Times New Roman" w:eastAsia="Times New Roman" w:hAnsi="Times New Roman" w:cs="Times New Roman"/>
          <w:b/>
          <w:bCs/>
          <w:sz w:val="28"/>
          <w:szCs w:val="28"/>
          <w:lang w:eastAsia="ru-RU"/>
        </w:rPr>
        <w:t>.</w:t>
      </w:r>
      <w:bookmarkEnd w:id="69"/>
      <w:bookmarkEnd w:id="70"/>
    </w:p>
    <w:p w:rsidR="00C458BA" w:rsidRPr="00C458BA" w:rsidRDefault="00C458BA" w:rsidP="00C458BA">
      <w:pPr>
        <w:widowControl w:val="0"/>
        <w:spacing w:after="0" w:line="317" w:lineRule="exact"/>
        <w:ind w:firstLine="709"/>
        <w:jc w:val="both"/>
        <w:rPr>
          <w:rFonts w:ascii="Times New Roman" w:hAnsi="Times New Roman" w:cs="Times New Roman"/>
          <w:b/>
          <w:sz w:val="28"/>
          <w:szCs w:val="28"/>
        </w:rPr>
      </w:pPr>
      <w:r w:rsidRPr="00C458BA">
        <w:rPr>
          <w:rFonts w:ascii="Times New Roman" w:hAnsi="Times New Roman" w:cs="Times New Roman"/>
          <w:sz w:val="28"/>
          <w:szCs w:val="28"/>
        </w:rPr>
        <w:t>На территории муниципального образования сбор и вывоз твердых бытовых отходов и крупногабаритных отходов производится мусоровозами с задней загрузкой, расположенных как в районе многоквартирных домов, так и в частном секторе. Предприятия по переработке отходов на территории муниципального образования отсутствуют.</w:t>
      </w:r>
    </w:p>
    <w:p w:rsidR="00C458BA" w:rsidRPr="00C458BA" w:rsidRDefault="00C458BA" w:rsidP="00C458BA">
      <w:pPr>
        <w:widowControl w:val="0"/>
        <w:spacing w:after="0" w:line="317" w:lineRule="exact"/>
        <w:ind w:firstLine="680"/>
        <w:jc w:val="both"/>
        <w:rPr>
          <w:rFonts w:ascii="Times New Roman" w:hAnsi="Times New Roman" w:cs="Times New Roman"/>
          <w:sz w:val="28"/>
          <w:szCs w:val="28"/>
        </w:rPr>
      </w:pPr>
      <w:r w:rsidRPr="00C458BA">
        <w:rPr>
          <w:rFonts w:ascii="Times New Roman" w:hAnsi="Times New Roman" w:cs="Times New Roman"/>
          <w:sz w:val="28"/>
          <w:szCs w:val="28"/>
        </w:rPr>
        <w:t>Для сбора жидких отходов в не канализованных домовладениях устраиваются выгребные ямы.</w:t>
      </w:r>
    </w:p>
    <w:p w:rsidR="00C458BA" w:rsidRPr="00C458BA" w:rsidRDefault="00C458BA" w:rsidP="00C458BA">
      <w:pPr>
        <w:widowControl w:val="0"/>
        <w:spacing w:after="0" w:line="317" w:lineRule="exact"/>
        <w:ind w:firstLine="680"/>
        <w:jc w:val="both"/>
        <w:rPr>
          <w:rFonts w:ascii="Times New Roman" w:hAnsi="Times New Roman" w:cs="Times New Roman"/>
          <w:sz w:val="28"/>
          <w:szCs w:val="28"/>
        </w:rPr>
      </w:pPr>
      <w:r w:rsidRPr="00C458BA">
        <w:rPr>
          <w:rFonts w:ascii="Times New Roman" w:hAnsi="Times New Roman" w:cs="Times New Roman"/>
          <w:sz w:val="28"/>
          <w:szCs w:val="28"/>
        </w:rPr>
        <w:t>Работа по совершенствованию сбора бытовых отходов в первую очередь направлена на обустройство достаточного количества контейнерных площадок на всей территории муниципального образования. Приоритет в этой работе принадлежит организациям, имеющим лицензии на деятельность в сфере обращения с бытовыми отходами, при координации их деятельности со стороны администрации муниципального образования. Результатами проведенной работы должны стать отсутствие несанкционированных свалок на дворовых территориях и ликвидация предпосылок для складирования бытового мусора в непредназначенных для этого местах.</w:t>
      </w:r>
    </w:p>
    <w:p w:rsidR="00C458BA" w:rsidRPr="00C458BA" w:rsidRDefault="00C458BA" w:rsidP="00C458BA">
      <w:pPr>
        <w:widowControl w:val="0"/>
        <w:spacing w:after="0" w:line="317" w:lineRule="exact"/>
        <w:ind w:firstLine="680"/>
        <w:jc w:val="both"/>
        <w:rPr>
          <w:rFonts w:ascii="Times New Roman" w:hAnsi="Times New Roman" w:cs="Times New Roman"/>
          <w:sz w:val="28"/>
          <w:szCs w:val="28"/>
        </w:rPr>
      </w:pPr>
      <w:r w:rsidRPr="00C458BA">
        <w:rPr>
          <w:rFonts w:ascii="Times New Roman" w:hAnsi="Times New Roman" w:cs="Times New Roman"/>
          <w:sz w:val="28"/>
          <w:szCs w:val="28"/>
        </w:rPr>
        <w:t>Транспортирование отходов на полигоны ТБО осуществляет муниципальное унитарное предприятие "Благоустройство и озеленение", а также индивидуальные предприниматели, которые используют для вывоза отходов собственный транспорт.</w:t>
      </w:r>
    </w:p>
    <w:p w:rsidR="00C458BA" w:rsidRPr="00C458BA" w:rsidRDefault="00C458BA" w:rsidP="00C458BA">
      <w:pPr>
        <w:widowControl w:val="0"/>
        <w:spacing w:after="0" w:line="317" w:lineRule="exact"/>
        <w:ind w:firstLine="680"/>
        <w:jc w:val="both"/>
        <w:rPr>
          <w:rFonts w:ascii="Times New Roman" w:hAnsi="Times New Roman" w:cs="Times New Roman"/>
          <w:sz w:val="28"/>
          <w:szCs w:val="28"/>
        </w:rPr>
      </w:pPr>
      <w:r w:rsidRPr="00C458BA">
        <w:rPr>
          <w:rFonts w:ascii="Times New Roman" w:hAnsi="Times New Roman" w:cs="Times New Roman"/>
          <w:sz w:val="28"/>
          <w:szCs w:val="28"/>
        </w:rPr>
        <w:t>Захоронение твердых бытовых и допущенных к совместному с ними складированию отходов осуществляется на одном полигоне ТБО:</w:t>
      </w:r>
    </w:p>
    <w:p w:rsidR="00C458BA" w:rsidRPr="00C458BA" w:rsidRDefault="00C458BA" w:rsidP="00C458BA">
      <w:pPr>
        <w:widowControl w:val="0"/>
        <w:spacing w:after="0" w:line="317" w:lineRule="exact"/>
        <w:ind w:left="709"/>
        <w:rPr>
          <w:rFonts w:ascii="Times New Roman" w:hAnsi="Times New Roman" w:cs="Times New Roman"/>
          <w:sz w:val="28"/>
          <w:szCs w:val="28"/>
        </w:rPr>
      </w:pPr>
      <w:r w:rsidRPr="00C458BA">
        <w:rPr>
          <w:rFonts w:ascii="Times New Roman" w:hAnsi="Times New Roman" w:cs="Times New Roman"/>
          <w:sz w:val="28"/>
          <w:szCs w:val="28"/>
        </w:rPr>
        <w:t>• полигон ТБО МУП "Благоустройство и озеленение";</w:t>
      </w:r>
    </w:p>
    <w:p w:rsidR="00C458BA" w:rsidRPr="00C458BA" w:rsidRDefault="00C458BA" w:rsidP="00C458BA">
      <w:pPr>
        <w:widowControl w:val="0"/>
        <w:spacing w:after="0" w:line="317" w:lineRule="exact"/>
        <w:ind w:left="709"/>
        <w:rPr>
          <w:rFonts w:ascii="Times New Roman" w:hAnsi="Times New Roman" w:cs="Times New Roman"/>
          <w:sz w:val="28"/>
          <w:szCs w:val="28"/>
        </w:rPr>
      </w:pPr>
      <w:r w:rsidRPr="00C458BA">
        <w:rPr>
          <w:rFonts w:ascii="Times New Roman" w:hAnsi="Times New Roman" w:cs="Times New Roman"/>
          <w:sz w:val="28"/>
          <w:szCs w:val="28"/>
        </w:rPr>
        <w:t>Техническая характеристика полигона предоставлена в таблице 6.</w:t>
      </w:r>
    </w:p>
    <w:p w:rsidR="00D160F0" w:rsidRDefault="00D160F0" w:rsidP="00C458BA">
      <w:pPr>
        <w:widowControl w:val="0"/>
        <w:spacing w:after="0" w:line="317" w:lineRule="exact"/>
        <w:jc w:val="center"/>
        <w:rPr>
          <w:rFonts w:ascii="Times New Roman" w:hAnsi="Times New Roman" w:cs="Times New Roman"/>
          <w:b/>
        </w:rPr>
      </w:pPr>
    </w:p>
    <w:p w:rsidR="00D160F0" w:rsidRDefault="00D160F0" w:rsidP="00C458BA">
      <w:pPr>
        <w:widowControl w:val="0"/>
        <w:spacing w:after="0" w:line="317" w:lineRule="exact"/>
        <w:jc w:val="center"/>
        <w:rPr>
          <w:rFonts w:ascii="Times New Roman" w:hAnsi="Times New Roman" w:cs="Times New Roman"/>
          <w:b/>
        </w:rPr>
      </w:pPr>
    </w:p>
    <w:p w:rsidR="00534885" w:rsidRDefault="00534885" w:rsidP="00C458BA">
      <w:pPr>
        <w:widowControl w:val="0"/>
        <w:spacing w:after="0" w:line="317" w:lineRule="exact"/>
        <w:jc w:val="center"/>
        <w:rPr>
          <w:rFonts w:ascii="Times New Roman" w:hAnsi="Times New Roman" w:cs="Times New Roman"/>
          <w:b/>
        </w:rPr>
      </w:pPr>
    </w:p>
    <w:p w:rsidR="00534885" w:rsidRDefault="00534885" w:rsidP="00C458BA">
      <w:pPr>
        <w:widowControl w:val="0"/>
        <w:spacing w:after="0" w:line="317" w:lineRule="exact"/>
        <w:jc w:val="center"/>
        <w:rPr>
          <w:rFonts w:ascii="Times New Roman" w:hAnsi="Times New Roman" w:cs="Times New Roman"/>
          <w:b/>
        </w:rPr>
      </w:pPr>
    </w:p>
    <w:p w:rsidR="00534885" w:rsidRDefault="00534885" w:rsidP="00C458BA">
      <w:pPr>
        <w:widowControl w:val="0"/>
        <w:spacing w:after="0" w:line="317" w:lineRule="exact"/>
        <w:jc w:val="center"/>
        <w:rPr>
          <w:rFonts w:ascii="Times New Roman" w:hAnsi="Times New Roman" w:cs="Times New Roman"/>
          <w:b/>
        </w:rPr>
      </w:pPr>
    </w:p>
    <w:p w:rsidR="00D160F0" w:rsidRDefault="00D160F0" w:rsidP="00C458BA">
      <w:pPr>
        <w:widowControl w:val="0"/>
        <w:spacing w:after="0" w:line="317" w:lineRule="exact"/>
        <w:jc w:val="center"/>
        <w:rPr>
          <w:rFonts w:ascii="Times New Roman" w:hAnsi="Times New Roman" w:cs="Times New Roman"/>
          <w:b/>
        </w:rPr>
      </w:pPr>
    </w:p>
    <w:p w:rsidR="00C458BA" w:rsidRPr="00C458BA" w:rsidRDefault="00C458BA" w:rsidP="00C458BA">
      <w:pPr>
        <w:widowControl w:val="0"/>
        <w:spacing w:after="0" w:line="317" w:lineRule="exact"/>
        <w:jc w:val="center"/>
        <w:rPr>
          <w:rFonts w:ascii="Times New Roman" w:hAnsi="Times New Roman" w:cs="Times New Roman"/>
          <w:b/>
        </w:rPr>
      </w:pPr>
      <w:r w:rsidRPr="00C458BA">
        <w:rPr>
          <w:rFonts w:ascii="Times New Roman" w:hAnsi="Times New Roman" w:cs="Times New Roman"/>
          <w:b/>
        </w:rPr>
        <w:lastRenderedPageBreak/>
        <w:t>Характеристика полигона ТБО</w:t>
      </w:r>
    </w:p>
    <w:p w:rsidR="00C458BA" w:rsidRPr="00C458BA" w:rsidRDefault="00C458BA" w:rsidP="00C458BA">
      <w:pPr>
        <w:widowControl w:val="0"/>
        <w:spacing w:after="0" w:line="317" w:lineRule="exact"/>
        <w:ind w:left="709"/>
        <w:jc w:val="right"/>
        <w:rPr>
          <w:rFonts w:ascii="Times New Roman" w:hAnsi="Times New Roman" w:cs="Times New Roman"/>
        </w:rPr>
      </w:pPr>
    </w:p>
    <w:tbl>
      <w:tblPr>
        <w:tblStyle w:val="61"/>
        <w:tblW w:w="8797" w:type="dxa"/>
        <w:tblInd w:w="279" w:type="dxa"/>
        <w:tblLayout w:type="fixed"/>
        <w:tblLook w:val="04A0" w:firstRow="1" w:lastRow="0" w:firstColumn="1" w:lastColumn="0" w:noHBand="0" w:noVBand="1"/>
      </w:tblPr>
      <w:tblGrid>
        <w:gridCol w:w="411"/>
        <w:gridCol w:w="1624"/>
        <w:gridCol w:w="1145"/>
        <w:gridCol w:w="1526"/>
        <w:gridCol w:w="1271"/>
        <w:gridCol w:w="1145"/>
        <w:gridCol w:w="1675"/>
      </w:tblGrid>
      <w:tr w:rsidR="00C458BA" w:rsidRPr="00C458BA" w:rsidTr="00C458BA">
        <w:trPr>
          <w:trHeight w:val="1472"/>
        </w:trPr>
        <w:tc>
          <w:tcPr>
            <w:tcW w:w="411" w:type="dxa"/>
          </w:tcPr>
          <w:p w:rsidR="00C458BA" w:rsidRPr="00C458BA" w:rsidRDefault="00C458BA" w:rsidP="00C458BA">
            <w:pPr>
              <w:widowControl w:val="0"/>
              <w:spacing w:line="317" w:lineRule="exact"/>
              <w:rPr>
                <w:rFonts w:ascii="Times New Roman" w:hAnsi="Times New Roman" w:cs="Times New Roman"/>
                <w:b/>
                <w:sz w:val="24"/>
                <w:szCs w:val="24"/>
              </w:rPr>
            </w:pPr>
            <w:r w:rsidRPr="00C458BA">
              <w:rPr>
                <w:rFonts w:ascii="Times New Roman" w:hAnsi="Times New Roman" w:cs="Times New Roman"/>
                <w:b/>
                <w:sz w:val="24"/>
                <w:szCs w:val="24"/>
              </w:rPr>
              <w:t xml:space="preserve">№ </w:t>
            </w:r>
          </w:p>
        </w:tc>
        <w:tc>
          <w:tcPr>
            <w:tcW w:w="1624" w:type="dxa"/>
          </w:tcPr>
          <w:p w:rsidR="00C458BA" w:rsidRPr="00C458BA" w:rsidRDefault="00C458BA" w:rsidP="00C458BA">
            <w:pPr>
              <w:widowControl w:val="0"/>
              <w:ind w:left="-141"/>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Местоположение</w:t>
            </w:r>
          </w:p>
          <w:p w:rsidR="00C458BA" w:rsidRPr="00C458BA" w:rsidRDefault="00C458BA" w:rsidP="00C458BA">
            <w:pPr>
              <w:widowControl w:val="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объекта</w:t>
            </w:r>
            <w:r w:rsidRPr="00C458BA">
              <w:rPr>
                <w:rFonts w:ascii="Times New Roman" w:hAnsi="Times New Roman" w:cs="Times New Roman"/>
                <w:sz w:val="24"/>
                <w:szCs w:val="24"/>
              </w:rPr>
              <w:t xml:space="preserve"> </w:t>
            </w:r>
            <w:r w:rsidRPr="00C458BA">
              <w:rPr>
                <w:rFonts w:ascii="Times New Roman" w:hAnsi="Times New Roman" w:cs="Times New Roman"/>
                <w:b/>
                <w:bCs/>
                <w:color w:val="000000"/>
                <w:sz w:val="24"/>
                <w:szCs w:val="24"/>
                <w:shd w:val="clear" w:color="auto" w:fill="FFFFFF"/>
                <w:lang w:eastAsia="ru-RU"/>
              </w:rPr>
              <w:t>размещения</w:t>
            </w:r>
          </w:p>
          <w:p w:rsidR="00C458BA" w:rsidRPr="00C458BA" w:rsidRDefault="00C458BA" w:rsidP="00C458BA">
            <w:pPr>
              <w:widowControl w:val="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отходов</w:t>
            </w:r>
          </w:p>
        </w:tc>
        <w:tc>
          <w:tcPr>
            <w:tcW w:w="1145" w:type="dxa"/>
          </w:tcPr>
          <w:p w:rsidR="00C458BA" w:rsidRPr="00C458BA" w:rsidRDefault="00C458BA" w:rsidP="00C458BA">
            <w:pPr>
              <w:widowControl w:val="0"/>
              <w:spacing w:line="317" w:lineRule="exact"/>
              <w:jc w:val="center"/>
              <w:rPr>
                <w:rFonts w:ascii="Times New Roman" w:hAnsi="Times New Roman" w:cs="Times New Roman"/>
                <w:sz w:val="24"/>
                <w:szCs w:val="24"/>
              </w:rPr>
            </w:pPr>
            <w:r w:rsidRPr="00C458BA">
              <w:rPr>
                <w:rFonts w:ascii="Times New Roman" w:hAnsi="Times New Roman" w:cs="Times New Roman"/>
                <w:b/>
                <w:bCs/>
                <w:sz w:val="24"/>
                <w:szCs w:val="24"/>
              </w:rPr>
              <w:t>Год ввода в эксплуатацию</w:t>
            </w:r>
          </w:p>
        </w:tc>
        <w:tc>
          <w:tcPr>
            <w:tcW w:w="1526" w:type="dxa"/>
          </w:tcPr>
          <w:p w:rsidR="00C458BA" w:rsidRPr="00C458BA" w:rsidRDefault="00C458BA" w:rsidP="00C458BA">
            <w:pPr>
              <w:widowControl w:val="0"/>
              <w:spacing w:after="6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Проектная</w:t>
            </w:r>
          </w:p>
          <w:p w:rsidR="00C458BA" w:rsidRPr="00C458BA" w:rsidRDefault="00C458BA" w:rsidP="00C458BA">
            <w:pPr>
              <w:widowControl w:val="0"/>
              <w:spacing w:before="6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вместимость,</w:t>
            </w:r>
          </w:p>
          <w:p w:rsidR="00C458BA" w:rsidRPr="00C458BA" w:rsidRDefault="00C458BA" w:rsidP="00C458BA">
            <w:pPr>
              <w:widowControl w:val="0"/>
              <w:jc w:val="center"/>
              <w:rPr>
                <w:rFonts w:ascii="Times New Roman" w:hAnsi="Times New Roman" w:cs="Times New Roman"/>
                <w:sz w:val="24"/>
                <w:szCs w:val="24"/>
                <w:vertAlign w:val="superscript"/>
              </w:rPr>
            </w:pPr>
            <w:r w:rsidRPr="00C458BA">
              <w:rPr>
                <w:rFonts w:ascii="Times New Roman" w:hAnsi="Times New Roman" w:cs="Times New Roman"/>
                <w:b/>
                <w:bCs/>
                <w:color w:val="000000"/>
                <w:sz w:val="24"/>
                <w:szCs w:val="24"/>
                <w:shd w:val="clear" w:color="auto" w:fill="FFFFFF"/>
                <w:lang w:eastAsia="ru-RU"/>
              </w:rPr>
              <w:t>тыс. м</w:t>
            </w:r>
            <w:r w:rsidRPr="00C458BA">
              <w:rPr>
                <w:rFonts w:ascii="Times New Roman" w:hAnsi="Times New Roman" w:cs="Times New Roman"/>
                <w:b/>
                <w:bCs/>
                <w:color w:val="000000"/>
                <w:sz w:val="24"/>
                <w:szCs w:val="24"/>
                <w:shd w:val="clear" w:color="auto" w:fill="FFFFFF"/>
                <w:vertAlign w:val="superscript"/>
                <w:lang w:eastAsia="ru-RU"/>
              </w:rPr>
              <w:t>3</w:t>
            </w:r>
          </w:p>
        </w:tc>
        <w:tc>
          <w:tcPr>
            <w:tcW w:w="1271" w:type="dxa"/>
          </w:tcPr>
          <w:p w:rsidR="00C458BA" w:rsidRPr="00C458BA" w:rsidRDefault="00C458BA" w:rsidP="00C458BA">
            <w:pPr>
              <w:widowControl w:val="0"/>
              <w:spacing w:after="60"/>
              <w:ind w:left="34"/>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Площадь,</w:t>
            </w:r>
          </w:p>
          <w:p w:rsidR="00C458BA" w:rsidRPr="00C458BA" w:rsidRDefault="00C458BA" w:rsidP="00C458BA">
            <w:pPr>
              <w:widowControl w:val="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Га</w:t>
            </w:r>
          </w:p>
        </w:tc>
        <w:tc>
          <w:tcPr>
            <w:tcW w:w="1145" w:type="dxa"/>
          </w:tcPr>
          <w:p w:rsidR="00C458BA" w:rsidRPr="00C458BA" w:rsidRDefault="00C458BA" w:rsidP="00C458BA">
            <w:pPr>
              <w:widowControl w:val="0"/>
              <w:spacing w:line="226" w:lineRule="exact"/>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Высота</w:t>
            </w:r>
          </w:p>
          <w:p w:rsidR="00C458BA" w:rsidRPr="00C458BA" w:rsidRDefault="00C458BA" w:rsidP="00C458BA">
            <w:pPr>
              <w:widowControl w:val="0"/>
              <w:spacing w:line="317" w:lineRule="exact"/>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складирования отходов, м</w:t>
            </w:r>
          </w:p>
        </w:tc>
        <w:tc>
          <w:tcPr>
            <w:tcW w:w="1675" w:type="dxa"/>
          </w:tcPr>
          <w:p w:rsidR="00C458BA" w:rsidRPr="00C458BA" w:rsidRDefault="00C458BA" w:rsidP="00C458BA">
            <w:pPr>
              <w:widowControl w:val="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Фактическое</w:t>
            </w:r>
          </w:p>
          <w:p w:rsidR="00C458BA" w:rsidRPr="00C458BA" w:rsidRDefault="00C458BA" w:rsidP="00C458BA">
            <w:pPr>
              <w:widowControl w:val="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накопление</w:t>
            </w:r>
          </w:p>
          <w:p w:rsidR="00C458BA" w:rsidRPr="00C458BA" w:rsidRDefault="00C458BA" w:rsidP="00C458BA">
            <w:pPr>
              <w:widowControl w:val="0"/>
              <w:jc w:val="center"/>
              <w:rPr>
                <w:rFonts w:ascii="Times New Roman" w:hAnsi="Times New Roman" w:cs="Times New Roman"/>
                <w:sz w:val="24"/>
                <w:szCs w:val="24"/>
              </w:rPr>
            </w:pPr>
            <w:r w:rsidRPr="00C458BA">
              <w:rPr>
                <w:rFonts w:ascii="Times New Roman" w:hAnsi="Times New Roman" w:cs="Times New Roman"/>
                <w:b/>
                <w:bCs/>
                <w:color w:val="000000"/>
                <w:sz w:val="24"/>
                <w:szCs w:val="24"/>
                <w:shd w:val="clear" w:color="auto" w:fill="FFFFFF"/>
                <w:lang w:eastAsia="ru-RU"/>
              </w:rPr>
              <w:t>отходов,</w:t>
            </w:r>
          </w:p>
          <w:p w:rsidR="00C458BA" w:rsidRPr="00C458BA" w:rsidRDefault="00C458BA" w:rsidP="00C458BA">
            <w:pPr>
              <w:widowControl w:val="0"/>
              <w:jc w:val="center"/>
              <w:rPr>
                <w:rFonts w:ascii="Times New Roman" w:hAnsi="Times New Roman" w:cs="Times New Roman"/>
                <w:sz w:val="24"/>
                <w:szCs w:val="24"/>
                <w:vertAlign w:val="superscript"/>
              </w:rPr>
            </w:pPr>
            <w:r w:rsidRPr="00C458BA">
              <w:rPr>
                <w:rFonts w:ascii="Times New Roman" w:hAnsi="Times New Roman" w:cs="Times New Roman"/>
                <w:b/>
                <w:bCs/>
                <w:color w:val="000000"/>
                <w:sz w:val="24"/>
                <w:szCs w:val="24"/>
                <w:shd w:val="clear" w:color="auto" w:fill="FFFFFF"/>
                <w:lang w:eastAsia="ru-RU"/>
              </w:rPr>
              <w:t>тыс. м</w:t>
            </w:r>
            <w:r w:rsidRPr="00C458BA">
              <w:rPr>
                <w:rFonts w:ascii="Times New Roman" w:hAnsi="Times New Roman" w:cs="Times New Roman"/>
                <w:b/>
                <w:bCs/>
                <w:color w:val="000000"/>
                <w:sz w:val="24"/>
                <w:szCs w:val="24"/>
                <w:shd w:val="clear" w:color="auto" w:fill="FFFFFF"/>
                <w:vertAlign w:val="superscript"/>
                <w:lang w:eastAsia="ru-RU"/>
              </w:rPr>
              <w:t>3</w:t>
            </w:r>
          </w:p>
        </w:tc>
      </w:tr>
      <w:tr w:rsidR="00C458BA" w:rsidRPr="00C458BA" w:rsidTr="00C458BA">
        <w:trPr>
          <w:trHeight w:val="312"/>
        </w:trPr>
        <w:tc>
          <w:tcPr>
            <w:tcW w:w="411" w:type="dxa"/>
          </w:tcPr>
          <w:p w:rsidR="00C458BA" w:rsidRPr="00C458BA" w:rsidRDefault="00C458BA" w:rsidP="00C458BA">
            <w:pPr>
              <w:widowControl w:val="0"/>
              <w:spacing w:line="317" w:lineRule="exact"/>
              <w:rPr>
                <w:rFonts w:ascii="Times New Roman" w:hAnsi="Times New Roman" w:cs="Times New Roman"/>
              </w:rPr>
            </w:pPr>
            <w:r w:rsidRPr="00C458BA">
              <w:rPr>
                <w:rFonts w:ascii="Times New Roman" w:hAnsi="Times New Roman" w:cs="Times New Roman"/>
              </w:rPr>
              <w:t>1</w:t>
            </w:r>
          </w:p>
        </w:tc>
        <w:tc>
          <w:tcPr>
            <w:tcW w:w="1624"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п. Ракитное</w:t>
            </w:r>
          </w:p>
        </w:tc>
        <w:tc>
          <w:tcPr>
            <w:tcW w:w="1145"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2014</w:t>
            </w:r>
          </w:p>
        </w:tc>
        <w:tc>
          <w:tcPr>
            <w:tcW w:w="1526"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795,0</w:t>
            </w:r>
          </w:p>
        </w:tc>
        <w:tc>
          <w:tcPr>
            <w:tcW w:w="1271"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11,02</w:t>
            </w:r>
          </w:p>
        </w:tc>
        <w:tc>
          <w:tcPr>
            <w:tcW w:w="1145"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6</w:t>
            </w:r>
          </w:p>
        </w:tc>
        <w:tc>
          <w:tcPr>
            <w:tcW w:w="1675"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638,4</w:t>
            </w:r>
          </w:p>
        </w:tc>
      </w:tr>
    </w:tbl>
    <w:p w:rsidR="00C458BA" w:rsidRPr="00C458BA" w:rsidRDefault="00C458BA" w:rsidP="00C458BA">
      <w:pPr>
        <w:rPr>
          <w:sz w:val="2"/>
          <w:szCs w:val="2"/>
        </w:rPr>
      </w:pPr>
    </w:p>
    <w:p w:rsidR="00C458BA" w:rsidRPr="00D160F0" w:rsidRDefault="00C458BA" w:rsidP="00D160F0">
      <w:pPr>
        <w:widowControl w:val="0"/>
        <w:spacing w:after="0" w:line="317" w:lineRule="exact"/>
        <w:ind w:firstLine="709"/>
        <w:jc w:val="center"/>
        <w:rPr>
          <w:rFonts w:ascii="Times New Roman" w:hAnsi="Times New Roman" w:cs="Times New Roman"/>
          <w:sz w:val="28"/>
          <w:szCs w:val="28"/>
        </w:rPr>
      </w:pPr>
      <w:r w:rsidRPr="00D160F0">
        <w:rPr>
          <w:rFonts w:ascii="Times New Roman" w:hAnsi="Times New Roman" w:cs="Times New Roman"/>
          <w:sz w:val="28"/>
          <w:szCs w:val="28"/>
        </w:rPr>
        <w:t>Данные по населенным пунктам, утилизирующим ТБО на полигоне</w:t>
      </w:r>
      <w:r w:rsidR="00D160F0" w:rsidRPr="00D160F0">
        <w:rPr>
          <w:rFonts w:ascii="Times New Roman" w:hAnsi="Times New Roman" w:cs="Times New Roman"/>
          <w:sz w:val="28"/>
          <w:szCs w:val="28"/>
        </w:rPr>
        <w:t>.</w:t>
      </w:r>
    </w:p>
    <w:p w:rsidR="00C458BA" w:rsidRPr="00C458BA" w:rsidRDefault="00C458BA" w:rsidP="00C458BA">
      <w:pPr>
        <w:widowControl w:val="0"/>
        <w:spacing w:after="0" w:line="317" w:lineRule="exact"/>
        <w:ind w:firstLine="709"/>
        <w:jc w:val="right"/>
        <w:rPr>
          <w:rFonts w:ascii="Times New Roman" w:hAnsi="Times New Roman" w:cs="Times New Roman"/>
        </w:rPr>
      </w:pPr>
    </w:p>
    <w:tbl>
      <w:tblPr>
        <w:tblStyle w:val="61"/>
        <w:tblW w:w="0" w:type="auto"/>
        <w:tblLayout w:type="fixed"/>
        <w:tblLook w:val="04A0" w:firstRow="1" w:lastRow="0" w:firstColumn="1" w:lastColumn="0" w:noHBand="0" w:noVBand="1"/>
      </w:tblPr>
      <w:tblGrid>
        <w:gridCol w:w="391"/>
        <w:gridCol w:w="1021"/>
        <w:gridCol w:w="1417"/>
        <w:gridCol w:w="1675"/>
        <w:gridCol w:w="1674"/>
        <w:gridCol w:w="1289"/>
        <w:gridCol w:w="1684"/>
      </w:tblGrid>
      <w:tr w:rsidR="00C458BA" w:rsidRPr="00C458BA" w:rsidTr="00C458BA">
        <w:trPr>
          <w:trHeight w:val="1020"/>
        </w:trPr>
        <w:tc>
          <w:tcPr>
            <w:tcW w:w="391" w:type="dxa"/>
          </w:tcPr>
          <w:p w:rsidR="00C458BA" w:rsidRPr="00C458BA" w:rsidRDefault="00C458BA" w:rsidP="00C458BA">
            <w:pPr>
              <w:widowControl w:val="0"/>
              <w:jc w:val="center"/>
              <w:rPr>
                <w:rFonts w:ascii="Times New Roman" w:hAnsi="Times New Roman" w:cs="Times New Roman"/>
                <w:b/>
                <w:sz w:val="24"/>
                <w:szCs w:val="24"/>
              </w:rPr>
            </w:pPr>
            <w:r w:rsidRPr="00C458BA">
              <w:rPr>
                <w:rFonts w:ascii="Times New Roman" w:hAnsi="Times New Roman" w:cs="Times New Roman"/>
                <w:b/>
                <w:sz w:val="24"/>
                <w:szCs w:val="24"/>
              </w:rPr>
              <w:t>№</w:t>
            </w:r>
          </w:p>
        </w:tc>
        <w:tc>
          <w:tcPr>
            <w:tcW w:w="1021" w:type="dxa"/>
          </w:tcPr>
          <w:p w:rsidR="00C458BA" w:rsidRPr="00C458BA" w:rsidRDefault="00C458BA" w:rsidP="00C458BA">
            <w:pPr>
              <w:widowControl w:val="0"/>
              <w:spacing w:after="60"/>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Населенный</w:t>
            </w:r>
          </w:p>
          <w:p w:rsidR="00C458BA" w:rsidRPr="00C458BA" w:rsidRDefault="00C458BA" w:rsidP="00C458BA">
            <w:pPr>
              <w:widowControl w:val="0"/>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пункт</w:t>
            </w:r>
          </w:p>
        </w:tc>
        <w:tc>
          <w:tcPr>
            <w:tcW w:w="1417" w:type="dxa"/>
          </w:tcPr>
          <w:p w:rsidR="00C458BA" w:rsidRPr="00C458BA" w:rsidRDefault="00C458BA" w:rsidP="00C458BA">
            <w:pPr>
              <w:widowControl w:val="0"/>
              <w:spacing w:after="60"/>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Население,</w:t>
            </w:r>
          </w:p>
          <w:p w:rsidR="00C458BA" w:rsidRPr="00C458BA" w:rsidRDefault="00C458BA" w:rsidP="00C458BA">
            <w:pPr>
              <w:widowControl w:val="0"/>
              <w:ind w:right="383"/>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чел.</w:t>
            </w:r>
          </w:p>
        </w:tc>
        <w:tc>
          <w:tcPr>
            <w:tcW w:w="1675" w:type="dxa"/>
          </w:tcPr>
          <w:p w:rsidR="00C458BA" w:rsidRPr="00C458BA" w:rsidRDefault="00C458BA" w:rsidP="00C458BA">
            <w:pPr>
              <w:widowControl w:val="0"/>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Ориентировочный объем ТБО, м</w:t>
            </w:r>
            <w:r w:rsidRPr="00C458BA">
              <w:rPr>
                <w:rFonts w:ascii="Times New Roman" w:hAnsi="Times New Roman" w:cs="Times New Roman"/>
                <w:b/>
                <w:bCs/>
                <w:color w:val="000000"/>
                <w:sz w:val="24"/>
                <w:szCs w:val="24"/>
                <w:shd w:val="clear" w:color="auto" w:fill="FFFFFF"/>
                <w:vertAlign w:val="superscript"/>
                <w:lang w:eastAsia="ru-RU"/>
              </w:rPr>
              <w:t>3</w:t>
            </w:r>
            <w:r w:rsidRPr="00C458BA">
              <w:rPr>
                <w:rFonts w:ascii="Times New Roman" w:hAnsi="Times New Roman" w:cs="Times New Roman"/>
                <w:b/>
                <w:bCs/>
                <w:color w:val="000000"/>
                <w:sz w:val="24"/>
                <w:szCs w:val="24"/>
                <w:shd w:val="clear" w:color="auto" w:fill="FFFFFF"/>
                <w:lang w:eastAsia="ru-RU"/>
              </w:rPr>
              <w:t>/год</w:t>
            </w:r>
          </w:p>
        </w:tc>
        <w:tc>
          <w:tcPr>
            <w:tcW w:w="1674" w:type="dxa"/>
          </w:tcPr>
          <w:p w:rsidR="00C458BA" w:rsidRPr="00C458BA" w:rsidRDefault="00C458BA" w:rsidP="00C458BA">
            <w:pPr>
              <w:widowControl w:val="0"/>
              <w:jc w:val="center"/>
              <w:rPr>
                <w:rFonts w:ascii="Times New Roman" w:hAnsi="Times New Roman" w:cs="Times New Roman"/>
                <w:b/>
                <w:sz w:val="24"/>
                <w:szCs w:val="24"/>
              </w:rPr>
            </w:pPr>
            <w:r w:rsidRPr="00C458BA">
              <w:rPr>
                <w:rFonts w:ascii="Times New Roman" w:hAnsi="Times New Roman" w:cs="Times New Roman"/>
                <w:b/>
                <w:bCs/>
                <w:sz w:val="24"/>
                <w:szCs w:val="24"/>
              </w:rPr>
              <w:t>Ориентировочная масса ТБО, т/год</w:t>
            </w:r>
          </w:p>
        </w:tc>
        <w:tc>
          <w:tcPr>
            <w:tcW w:w="1289" w:type="dxa"/>
          </w:tcPr>
          <w:p w:rsidR="00C458BA" w:rsidRPr="00C458BA" w:rsidRDefault="00C458BA" w:rsidP="00C458BA">
            <w:pPr>
              <w:widowControl w:val="0"/>
              <w:ind w:left="-108" w:right="34"/>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Категория</w:t>
            </w:r>
          </w:p>
          <w:p w:rsidR="00C458BA" w:rsidRPr="00C458BA" w:rsidRDefault="00C458BA" w:rsidP="00C458BA">
            <w:pPr>
              <w:widowControl w:val="0"/>
              <w:ind w:right="199"/>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населенного</w:t>
            </w:r>
          </w:p>
          <w:p w:rsidR="00C458BA" w:rsidRPr="00C458BA" w:rsidRDefault="00C458BA" w:rsidP="00C458BA">
            <w:pPr>
              <w:widowControl w:val="0"/>
              <w:ind w:right="199"/>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пункта</w:t>
            </w:r>
          </w:p>
        </w:tc>
        <w:tc>
          <w:tcPr>
            <w:tcW w:w="1684" w:type="dxa"/>
          </w:tcPr>
          <w:p w:rsidR="00C458BA" w:rsidRPr="00C458BA" w:rsidRDefault="00C458BA" w:rsidP="00C458BA">
            <w:pPr>
              <w:widowControl w:val="0"/>
              <w:jc w:val="center"/>
              <w:rPr>
                <w:rFonts w:ascii="Times New Roman" w:hAnsi="Times New Roman" w:cs="Times New Roman"/>
                <w:b/>
                <w:sz w:val="24"/>
                <w:szCs w:val="24"/>
              </w:rPr>
            </w:pPr>
            <w:r w:rsidRPr="00C458BA">
              <w:rPr>
                <w:rFonts w:ascii="Times New Roman" w:hAnsi="Times New Roman" w:cs="Times New Roman"/>
                <w:b/>
                <w:bCs/>
                <w:color w:val="000000"/>
                <w:sz w:val="24"/>
                <w:szCs w:val="24"/>
                <w:shd w:val="clear" w:color="auto" w:fill="FFFFFF"/>
                <w:lang w:eastAsia="ru-RU"/>
              </w:rPr>
              <w:t>Итого расстояние вывоза, км</w:t>
            </w:r>
          </w:p>
        </w:tc>
      </w:tr>
      <w:tr w:rsidR="00C458BA" w:rsidRPr="00C458BA" w:rsidTr="00C458BA">
        <w:trPr>
          <w:trHeight w:val="571"/>
        </w:trPr>
        <w:tc>
          <w:tcPr>
            <w:tcW w:w="391"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1</w:t>
            </w:r>
          </w:p>
        </w:tc>
        <w:tc>
          <w:tcPr>
            <w:tcW w:w="1021"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Солдатское с.п.</w:t>
            </w:r>
          </w:p>
        </w:tc>
        <w:tc>
          <w:tcPr>
            <w:tcW w:w="1417"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1078</w:t>
            </w:r>
          </w:p>
        </w:tc>
        <w:tc>
          <w:tcPr>
            <w:tcW w:w="1675"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1940</w:t>
            </w:r>
          </w:p>
        </w:tc>
        <w:tc>
          <w:tcPr>
            <w:tcW w:w="1674"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970</w:t>
            </w:r>
          </w:p>
        </w:tc>
        <w:tc>
          <w:tcPr>
            <w:tcW w:w="1289"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сельское поселение</w:t>
            </w:r>
          </w:p>
        </w:tc>
        <w:tc>
          <w:tcPr>
            <w:tcW w:w="1684" w:type="dxa"/>
          </w:tcPr>
          <w:p w:rsidR="00C458BA" w:rsidRPr="00C458BA" w:rsidRDefault="00C458BA" w:rsidP="00C458BA">
            <w:pPr>
              <w:widowControl w:val="0"/>
              <w:spacing w:line="317" w:lineRule="exact"/>
              <w:jc w:val="center"/>
              <w:rPr>
                <w:rFonts w:ascii="Times New Roman" w:hAnsi="Times New Roman" w:cs="Times New Roman"/>
              </w:rPr>
            </w:pPr>
            <w:r w:rsidRPr="00C458BA">
              <w:rPr>
                <w:rFonts w:ascii="Times New Roman" w:hAnsi="Times New Roman" w:cs="Times New Roman"/>
              </w:rPr>
              <w:t>-</w:t>
            </w:r>
          </w:p>
        </w:tc>
      </w:tr>
    </w:tbl>
    <w:p w:rsidR="00C458BA" w:rsidRPr="00C458BA" w:rsidRDefault="00C458BA" w:rsidP="00C458BA">
      <w:pPr>
        <w:rPr>
          <w:sz w:val="2"/>
          <w:szCs w:val="2"/>
        </w:rPr>
      </w:pPr>
    </w:p>
    <w:p w:rsidR="00D160F0" w:rsidRDefault="00D160F0" w:rsidP="00C458BA">
      <w:pPr>
        <w:widowControl w:val="0"/>
        <w:spacing w:after="0" w:line="317" w:lineRule="exact"/>
        <w:ind w:firstLine="709"/>
        <w:jc w:val="both"/>
        <w:rPr>
          <w:rFonts w:ascii="Times New Roman" w:hAnsi="Times New Roman" w:cs="Times New Roman"/>
          <w:b/>
          <w:sz w:val="28"/>
          <w:szCs w:val="28"/>
        </w:rPr>
      </w:pPr>
    </w:p>
    <w:p w:rsidR="00C458BA" w:rsidRDefault="00D160F0" w:rsidP="00C458BA">
      <w:pPr>
        <w:widowControl w:val="0"/>
        <w:spacing w:after="0" w:line="317"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1.6.7 </w:t>
      </w:r>
      <w:bookmarkStart w:id="73" w:name="bookmark20"/>
      <w:bookmarkStart w:id="74" w:name="bookmark21"/>
      <w:r w:rsidR="00C458BA" w:rsidRPr="00C458BA">
        <w:rPr>
          <w:rFonts w:ascii="Times New Roman" w:hAnsi="Times New Roman" w:cs="Times New Roman"/>
          <w:b/>
          <w:sz w:val="28"/>
          <w:szCs w:val="28"/>
        </w:rPr>
        <w:t>Краткий анализ состояния установки приборов учета и энергоресурсосбережения у потребителей</w:t>
      </w:r>
      <w:bookmarkEnd w:id="73"/>
      <w:bookmarkEnd w:id="74"/>
      <w:r w:rsidR="00C458BA" w:rsidRPr="00C458BA">
        <w:rPr>
          <w:rFonts w:ascii="Times New Roman" w:hAnsi="Times New Roman" w:cs="Times New Roman"/>
          <w:b/>
          <w:sz w:val="28"/>
          <w:szCs w:val="28"/>
        </w:rPr>
        <w:t>.</w:t>
      </w:r>
    </w:p>
    <w:p w:rsidR="00D160F0" w:rsidRPr="00C458BA" w:rsidRDefault="00D160F0" w:rsidP="00C458BA">
      <w:pPr>
        <w:widowControl w:val="0"/>
        <w:spacing w:after="0" w:line="317" w:lineRule="exact"/>
        <w:ind w:firstLine="709"/>
        <w:jc w:val="both"/>
        <w:rPr>
          <w:rFonts w:ascii="Times New Roman" w:hAnsi="Times New Roman" w:cs="Times New Roman"/>
          <w:b/>
          <w:sz w:val="28"/>
          <w:szCs w:val="28"/>
        </w:rPr>
      </w:pPr>
    </w:p>
    <w:p w:rsidR="00C458BA" w:rsidRPr="00C458BA" w:rsidRDefault="00C458BA" w:rsidP="00C458BA">
      <w:pPr>
        <w:widowControl w:val="0"/>
        <w:spacing w:after="0" w:line="317" w:lineRule="exact"/>
        <w:ind w:firstLine="680"/>
        <w:jc w:val="both"/>
        <w:rPr>
          <w:rFonts w:ascii="Times New Roman" w:hAnsi="Times New Roman" w:cs="Times New Roman"/>
          <w:sz w:val="28"/>
          <w:szCs w:val="28"/>
        </w:rPr>
      </w:pPr>
      <w:r w:rsidRPr="00C458BA">
        <w:rPr>
          <w:rFonts w:ascii="Times New Roman" w:hAnsi="Times New Roman" w:cs="Times New Roman"/>
          <w:sz w:val="28"/>
          <w:szCs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пунктом 5 статьи 13  собственники жилых домов, собственники помещений в многоквартирных домах, введенных в эксплуатацию на день вступления закона № 261 - 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C458BA" w:rsidRPr="00C458BA" w:rsidRDefault="00C458BA" w:rsidP="00C458BA">
      <w:pPr>
        <w:widowControl w:val="0"/>
        <w:spacing w:after="0" w:line="317" w:lineRule="exact"/>
        <w:ind w:firstLine="680"/>
        <w:jc w:val="both"/>
        <w:rPr>
          <w:rFonts w:ascii="Times New Roman" w:hAnsi="Times New Roman" w:cs="Times New Roman"/>
          <w:sz w:val="28"/>
          <w:szCs w:val="28"/>
        </w:rPr>
      </w:pPr>
      <w:r w:rsidRPr="00C458BA">
        <w:rPr>
          <w:rFonts w:ascii="Times New Roman" w:hAnsi="Times New Roman" w:cs="Times New Roman"/>
          <w:sz w:val="28"/>
          <w:szCs w:val="28"/>
        </w:rPr>
        <w:t xml:space="preserve">Существующая система коммерческого учета горячей и питьевой воды: </w:t>
      </w:r>
    </w:p>
    <w:p w:rsidR="00C458BA" w:rsidRDefault="00C458BA" w:rsidP="00B27E16">
      <w:pPr>
        <w:pStyle w:val="2"/>
        <w:rPr>
          <w:rFonts w:ascii="Times New Roman" w:hAnsi="Times New Roman" w:cs="Times New Roman"/>
          <w:b/>
          <w:color w:val="auto"/>
          <w:sz w:val="28"/>
          <w:szCs w:val="28"/>
        </w:rPr>
      </w:pPr>
    </w:p>
    <w:p w:rsidR="001539F6" w:rsidRPr="003C137E" w:rsidRDefault="001539F6" w:rsidP="001539F6">
      <w:pPr>
        <w:pStyle w:val="2"/>
        <w:rPr>
          <w:rFonts w:ascii="Times New Roman" w:hAnsi="Times New Roman" w:cs="Times New Roman"/>
          <w:b/>
          <w:color w:val="auto"/>
          <w:sz w:val="28"/>
          <w:szCs w:val="28"/>
        </w:rPr>
      </w:pPr>
      <w:bookmarkStart w:id="75" w:name="_Toc509784299"/>
      <w:r w:rsidRPr="003C137E">
        <w:rPr>
          <w:rFonts w:ascii="Times New Roman" w:hAnsi="Times New Roman" w:cs="Times New Roman"/>
          <w:b/>
          <w:color w:val="auto"/>
          <w:sz w:val="28"/>
          <w:szCs w:val="28"/>
        </w:rPr>
        <w:t>1.</w:t>
      </w:r>
      <w:r>
        <w:rPr>
          <w:rFonts w:ascii="Times New Roman" w:hAnsi="Times New Roman" w:cs="Times New Roman"/>
          <w:b/>
          <w:color w:val="auto"/>
          <w:sz w:val="28"/>
          <w:szCs w:val="28"/>
        </w:rPr>
        <w:t>7</w:t>
      </w:r>
      <w:r w:rsidRPr="003C137E">
        <w:rPr>
          <w:rFonts w:ascii="Times New Roman" w:hAnsi="Times New Roman" w:cs="Times New Roman"/>
          <w:b/>
          <w:color w:val="auto"/>
          <w:sz w:val="28"/>
          <w:szCs w:val="28"/>
        </w:rPr>
        <w:t xml:space="preserve"> Градостроительные ограничения и особые условия использования территории </w:t>
      </w:r>
      <w:r w:rsidR="00534885">
        <w:rPr>
          <w:rFonts w:ascii="Times New Roman" w:hAnsi="Times New Roman" w:cs="Times New Roman"/>
          <w:b/>
          <w:color w:val="auto"/>
          <w:sz w:val="28"/>
          <w:szCs w:val="28"/>
        </w:rPr>
        <w:t>городского</w:t>
      </w:r>
      <w:r w:rsidRPr="003C137E">
        <w:rPr>
          <w:rFonts w:ascii="Times New Roman" w:hAnsi="Times New Roman" w:cs="Times New Roman"/>
          <w:b/>
          <w:color w:val="auto"/>
          <w:sz w:val="28"/>
          <w:szCs w:val="28"/>
        </w:rPr>
        <w:t xml:space="preserve"> поселения</w:t>
      </w:r>
      <w:bookmarkEnd w:id="75"/>
    </w:p>
    <w:p w:rsidR="001539F6" w:rsidRPr="003C137E" w:rsidRDefault="001539F6" w:rsidP="001539F6">
      <w:pPr>
        <w:autoSpaceDE w:val="0"/>
        <w:autoSpaceDN w:val="0"/>
        <w:adjustRightInd w:val="0"/>
        <w:spacing w:after="0" w:line="240" w:lineRule="auto"/>
        <w:ind w:firstLine="540"/>
        <w:jc w:val="both"/>
        <w:rPr>
          <w:rFonts w:ascii="Times New Roman" w:hAnsi="Times New Roman" w:cs="Times New Roman"/>
          <w:sz w:val="28"/>
          <w:szCs w:val="28"/>
        </w:rPr>
      </w:pPr>
    </w:p>
    <w:p w:rsidR="001539F6" w:rsidRPr="004E21A6" w:rsidRDefault="001539F6" w:rsidP="001539F6">
      <w:pPr>
        <w:autoSpaceDE w:val="0"/>
        <w:autoSpaceDN w:val="0"/>
        <w:adjustRightInd w:val="0"/>
        <w:spacing w:after="0" w:line="240" w:lineRule="auto"/>
        <w:ind w:firstLine="540"/>
        <w:jc w:val="both"/>
        <w:rPr>
          <w:rFonts w:ascii="Times New Roman" w:hAnsi="Times New Roman" w:cs="Times New Roman"/>
          <w:bCs/>
          <w:sz w:val="28"/>
          <w:szCs w:val="28"/>
        </w:rPr>
      </w:pPr>
      <w:r w:rsidRPr="004E21A6">
        <w:rPr>
          <w:rFonts w:ascii="Times New Roman" w:hAnsi="Times New Roman" w:cs="Times New Roman"/>
          <w:bCs/>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w:t>
      </w:r>
      <w:r w:rsidRPr="004E21A6">
        <w:rPr>
          <w:rFonts w:ascii="Times New Roman" w:hAnsi="Times New Roman" w:cs="Times New Roman"/>
          <w:bCs/>
          <w:sz w:val="28"/>
          <w:szCs w:val="28"/>
        </w:rPr>
        <w:lastRenderedPageBreak/>
        <w:t>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539F6" w:rsidRPr="003C137E" w:rsidRDefault="001539F6" w:rsidP="001539F6">
      <w:pPr>
        <w:ind w:left="142" w:firstLine="709"/>
        <w:contextualSpacing/>
        <w:jc w:val="both"/>
        <w:rPr>
          <w:rFonts w:ascii="Times New Roman" w:hAnsi="Times New Roman" w:cs="Times New Roman"/>
          <w:sz w:val="28"/>
          <w:szCs w:val="28"/>
        </w:rPr>
      </w:pPr>
      <w:r w:rsidRPr="003C137E">
        <w:rPr>
          <w:rFonts w:ascii="Times New Roman" w:hAnsi="Times New Roman" w:cs="Times New Roman"/>
          <w:sz w:val="28"/>
          <w:szCs w:val="28"/>
        </w:rPr>
        <w:t>Существующие зоны с особыми условиями использования территории, и основания их установления.</w:t>
      </w:r>
    </w:p>
    <w:p w:rsidR="001539F6" w:rsidRPr="003C137E" w:rsidRDefault="001539F6" w:rsidP="001539F6">
      <w:pPr>
        <w:ind w:left="142" w:firstLine="709"/>
        <w:contextualSpacing/>
        <w:jc w:val="both"/>
        <w:rPr>
          <w:rFonts w:ascii="Times New Roman" w:hAnsi="Times New Roman" w:cs="Times New Roman"/>
          <w:sz w:val="28"/>
          <w:szCs w:val="28"/>
        </w:rPr>
      </w:pPr>
    </w:p>
    <w:p w:rsidR="001539F6" w:rsidRPr="003C137E" w:rsidRDefault="001539F6" w:rsidP="001539F6">
      <w:pPr>
        <w:pStyle w:val="3"/>
        <w:rPr>
          <w:rFonts w:ascii="Times New Roman" w:hAnsi="Times New Roman" w:cs="Times New Roman"/>
          <w:b/>
          <w:color w:val="auto"/>
          <w:sz w:val="28"/>
          <w:szCs w:val="28"/>
        </w:rPr>
      </w:pPr>
      <w:bookmarkStart w:id="76" w:name="_Toc509784300"/>
      <w:r w:rsidRPr="003C137E">
        <w:rPr>
          <w:rFonts w:ascii="Times New Roman" w:hAnsi="Times New Roman" w:cs="Times New Roman"/>
          <w:b/>
          <w:color w:val="auto"/>
          <w:sz w:val="28"/>
          <w:szCs w:val="28"/>
        </w:rPr>
        <w:t>1.</w:t>
      </w:r>
      <w:r>
        <w:rPr>
          <w:rFonts w:ascii="Times New Roman" w:hAnsi="Times New Roman" w:cs="Times New Roman"/>
          <w:b/>
          <w:color w:val="auto"/>
          <w:sz w:val="28"/>
          <w:szCs w:val="28"/>
        </w:rPr>
        <w:t>7</w:t>
      </w:r>
      <w:r w:rsidRPr="003C137E">
        <w:rPr>
          <w:rFonts w:ascii="Times New Roman" w:hAnsi="Times New Roman" w:cs="Times New Roman"/>
          <w:b/>
          <w:color w:val="auto"/>
          <w:sz w:val="28"/>
          <w:szCs w:val="28"/>
        </w:rPr>
        <w:t>.1</w:t>
      </w:r>
      <w:r w:rsidRPr="004E21A6">
        <w:rPr>
          <w:rFonts w:ascii="Times New Roman" w:hAnsi="Times New Roman" w:cs="Times New Roman"/>
          <w:b/>
          <w:color w:val="auto"/>
          <w:sz w:val="28"/>
          <w:szCs w:val="28"/>
        </w:rPr>
        <w:t xml:space="preserve"> Охранные зоны электрических сетей.</w:t>
      </w:r>
      <w:bookmarkEnd w:id="76"/>
    </w:p>
    <w:p w:rsidR="001539F6" w:rsidRPr="004E21A6" w:rsidRDefault="001539F6" w:rsidP="001539F6">
      <w:pPr>
        <w:autoSpaceDE w:val="0"/>
        <w:autoSpaceDN w:val="0"/>
        <w:adjustRightInd w:val="0"/>
        <w:spacing w:after="0" w:line="240" w:lineRule="auto"/>
        <w:ind w:firstLine="851"/>
        <w:jc w:val="both"/>
        <w:rPr>
          <w:rFonts w:ascii="Times New Roman" w:hAnsi="Times New Roman" w:cs="Times New Roman"/>
          <w:sz w:val="28"/>
          <w:szCs w:val="28"/>
        </w:rPr>
      </w:pPr>
      <w:r w:rsidRPr="004E21A6">
        <w:rPr>
          <w:rFonts w:ascii="Times New Roman" w:hAnsi="Times New Roman" w:cs="Times New Roman"/>
          <w:sz w:val="28"/>
          <w:szCs w:val="28"/>
        </w:rPr>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1539F6" w:rsidRPr="003C137E" w:rsidRDefault="001539F6" w:rsidP="001539F6">
      <w:pPr>
        <w:spacing w:after="0"/>
        <w:ind w:left="540" w:firstLine="453"/>
        <w:rPr>
          <w:rFonts w:ascii="Times New Roman" w:hAnsi="Times New Roman" w:cs="Times New Roman"/>
          <w:b/>
          <w:sz w:val="28"/>
          <w:szCs w:val="28"/>
        </w:rPr>
      </w:pPr>
    </w:p>
    <w:p w:rsidR="001539F6" w:rsidRPr="003C137E" w:rsidRDefault="001539F6" w:rsidP="001539F6">
      <w:pPr>
        <w:pStyle w:val="3"/>
        <w:rPr>
          <w:rFonts w:ascii="Times New Roman" w:hAnsi="Times New Roman" w:cs="Times New Roman"/>
          <w:b/>
          <w:color w:val="auto"/>
          <w:sz w:val="28"/>
          <w:szCs w:val="28"/>
        </w:rPr>
      </w:pPr>
      <w:bookmarkStart w:id="77" w:name="_Toc509784301"/>
      <w:r w:rsidRPr="004E21A6">
        <w:rPr>
          <w:rFonts w:ascii="Times New Roman" w:hAnsi="Times New Roman" w:cs="Times New Roman"/>
          <w:b/>
          <w:color w:val="auto"/>
          <w:sz w:val="28"/>
          <w:szCs w:val="28"/>
        </w:rPr>
        <w:t>1.</w:t>
      </w:r>
      <w:r>
        <w:rPr>
          <w:rFonts w:ascii="Times New Roman" w:hAnsi="Times New Roman" w:cs="Times New Roman"/>
          <w:b/>
          <w:color w:val="auto"/>
          <w:sz w:val="28"/>
          <w:szCs w:val="28"/>
        </w:rPr>
        <w:t>7</w:t>
      </w:r>
      <w:r w:rsidRPr="003C137E">
        <w:rPr>
          <w:rFonts w:ascii="Times New Roman" w:hAnsi="Times New Roman" w:cs="Times New Roman"/>
          <w:b/>
          <w:color w:val="auto"/>
          <w:sz w:val="28"/>
          <w:szCs w:val="28"/>
        </w:rPr>
        <w:t>.</w:t>
      </w:r>
      <w:r w:rsidRPr="004E21A6">
        <w:rPr>
          <w:rFonts w:ascii="Times New Roman" w:hAnsi="Times New Roman" w:cs="Times New Roman"/>
          <w:b/>
          <w:color w:val="auto"/>
          <w:sz w:val="28"/>
          <w:szCs w:val="28"/>
        </w:rPr>
        <w:t>2.Водоохранные зоны</w:t>
      </w:r>
      <w:bookmarkEnd w:id="77"/>
    </w:p>
    <w:p w:rsidR="001539F6" w:rsidRPr="004E21A6" w:rsidRDefault="001539F6" w:rsidP="001539F6">
      <w:pPr>
        <w:spacing w:after="0"/>
        <w:ind w:firstLine="851"/>
        <w:jc w:val="both"/>
        <w:rPr>
          <w:rFonts w:ascii="Times New Roman" w:hAnsi="Times New Roman" w:cs="Times New Roman"/>
          <w:sz w:val="28"/>
          <w:szCs w:val="28"/>
        </w:rPr>
      </w:pPr>
      <w:r w:rsidRPr="004E21A6">
        <w:rPr>
          <w:rFonts w:ascii="Times New Roman" w:hAnsi="Times New Roman" w:cs="Times New Roman"/>
          <w:sz w:val="28"/>
          <w:szCs w:val="28"/>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1539F6" w:rsidRPr="004E21A6" w:rsidRDefault="001539F6" w:rsidP="001539F6">
      <w:pPr>
        <w:spacing w:after="0"/>
        <w:ind w:firstLine="851"/>
        <w:jc w:val="both"/>
        <w:rPr>
          <w:rFonts w:ascii="Times New Roman" w:hAnsi="Times New Roman" w:cs="Times New Roman"/>
          <w:sz w:val="28"/>
          <w:szCs w:val="28"/>
        </w:rPr>
      </w:pPr>
      <w:r w:rsidRPr="004E21A6">
        <w:rPr>
          <w:rFonts w:ascii="Times New Roman" w:hAnsi="Times New Roman" w:cs="Times New Roman"/>
          <w:sz w:val="28"/>
          <w:szCs w:val="28"/>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1539F6" w:rsidRPr="003C137E" w:rsidRDefault="001539F6" w:rsidP="001539F6">
      <w:pPr>
        <w:ind w:firstLine="709"/>
        <w:jc w:val="both"/>
        <w:rPr>
          <w:rFonts w:ascii="Times New Roman" w:hAnsi="Times New Roman" w:cs="Times New Roman"/>
          <w:b/>
          <w:sz w:val="28"/>
          <w:szCs w:val="28"/>
        </w:rPr>
      </w:pPr>
    </w:p>
    <w:p w:rsidR="001539F6" w:rsidRPr="004E21A6" w:rsidRDefault="001539F6" w:rsidP="001539F6">
      <w:pPr>
        <w:pStyle w:val="3"/>
        <w:rPr>
          <w:rFonts w:ascii="Times New Roman" w:hAnsi="Times New Roman" w:cs="Times New Roman"/>
          <w:b/>
          <w:color w:val="auto"/>
          <w:sz w:val="28"/>
          <w:szCs w:val="28"/>
        </w:rPr>
      </w:pPr>
      <w:bookmarkStart w:id="78" w:name="_Toc509784302"/>
      <w:r w:rsidRPr="004E21A6">
        <w:rPr>
          <w:rFonts w:ascii="Times New Roman" w:hAnsi="Times New Roman" w:cs="Times New Roman"/>
          <w:b/>
          <w:color w:val="auto"/>
          <w:sz w:val="28"/>
          <w:szCs w:val="28"/>
        </w:rPr>
        <w:t>1</w:t>
      </w:r>
      <w:r w:rsidRPr="003C137E">
        <w:rPr>
          <w:rFonts w:ascii="Times New Roman" w:hAnsi="Times New Roman" w:cs="Times New Roman"/>
          <w:b/>
          <w:color w:val="auto"/>
          <w:sz w:val="28"/>
          <w:szCs w:val="28"/>
        </w:rPr>
        <w:t>.</w:t>
      </w:r>
      <w:r>
        <w:rPr>
          <w:rFonts w:ascii="Times New Roman" w:hAnsi="Times New Roman" w:cs="Times New Roman"/>
          <w:b/>
          <w:color w:val="auto"/>
          <w:sz w:val="28"/>
          <w:szCs w:val="28"/>
        </w:rPr>
        <w:t>7</w:t>
      </w:r>
      <w:r w:rsidRPr="003C137E">
        <w:rPr>
          <w:rFonts w:ascii="Times New Roman" w:hAnsi="Times New Roman" w:cs="Times New Roman"/>
          <w:b/>
          <w:color w:val="auto"/>
          <w:sz w:val="28"/>
          <w:szCs w:val="28"/>
        </w:rPr>
        <w:t>.</w:t>
      </w:r>
      <w:r w:rsidRPr="004E21A6">
        <w:rPr>
          <w:rFonts w:ascii="Times New Roman" w:hAnsi="Times New Roman" w:cs="Times New Roman"/>
          <w:b/>
          <w:color w:val="auto"/>
          <w:sz w:val="28"/>
          <w:szCs w:val="28"/>
        </w:rPr>
        <w:t>3. Зона санитарной охраны источников водоснабжения.</w:t>
      </w:r>
      <w:bookmarkEnd w:id="78"/>
      <w:r w:rsidRPr="004E21A6">
        <w:rPr>
          <w:rFonts w:ascii="Times New Roman" w:hAnsi="Times New Roman" w:cs="Times New Roman"/>
          <w:b/>
          <w:color w:val="auto"/>
          <w:sz w:val="28"/>
          <w:szCs w:val="28"/>
        </w:rPr>
        <w:t xml:space="preserve"> </w:t>
      </w:r>
    </w:p>
    <w:p w:rsidR="001539F6" w:rsidRPr="004E21A6" w:rsidRDefault="001539F6" w:rsidP="001539F6">
      <w:pPr>
        <w:spacing w:after="0"/>
        <w:ind w:firstLine="708"/>
        <w:jc w:val="both"/>
        <w:rPr>
          <w:rFonts w:ascii="Times New Roman" w:hAnsi="Times New Roman" w:cs="Times New Roman"/>
          <w:sz w:val="28"/>
          <w:szCs w:val="28"/>
        </w:rPr>
      </w:pPr>
      <w:r w:rsidRPr="004E21A6">
        <w:rPr>
          <w:rFonts w:ascii="Times New Roman" w:hAnsi="Times New Roman" w:cs="Times New Roman"/>
          <w:sz w:val="28"/>
          <w:szCs w:val="28"/>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1539F6" w:rsidRPr="004E21A6" w:rsidRDefault="001539F6" w:rsidP="001539F6">
      <w:pPr>
        <w:spacing w:after="0"/>
        <w:ind w:firstLine="708"/>
        <w:jc w:val="both"/>
        <w:rPr>
          <w:rFonts w:ascii="Times New Roman" w:hAnsi="Times New Roman" w:cs="Times New Roman"/>
          <w:sz w:val="28"/>
          <w:szCs w:val="28"/>
        </w:rPr>
      </w:pPr>
      <w:r w:rsidRPr="004E21A6">
        <w:rPr>
          <w:rFonts w:ascii="Times New Roman" w:hAnsi="Times New Roman" w:cs="Times New Roman"/>
          <w:sz w:val="28"/>
          <w:szCs w:val="28"/>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1539F6" w:rsidRPr="004E21A6" w:rsidRDefault="001539F6" w:rsidP="001539F6">
      <w:pPr>
        <w:spacing w:after="0"/>
        <w:ind w:firstLine="708"/>
        <w:jc w:val="both"/>
        <w:rPr>
          <w:rFonts w:ascii="Times New Roman" w:hAnsi="Times New Roman" w:cs="Times New Roman"/>
          <w:sz w:val="28"/>
          <w:szCs w:val="28"/>
        </w:rPr>
      </w:pPr>
      <w:r w:rsidRPr="004E21A6">
        <w:rPr>
          <w:rFonts w:ascii="Times New Roman" w:hAnsi="Times New Roman" w:cs="Times New Roman"/>
          <w:sz w:val="28"/>
          <w:szCs w:val="28"/>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1539F6" w:rsidRPr="003C137E" w:rsidRDefault="001539F6" w:rsidP="001539F6">
      <w:pPr>
        <w:ind w:left="900"/>
        <w:contextualSpacing/>
        <w:jc w:val="both"/>
        <w:rPr>
          <w:rFonts w:ascii="Times New Roman" w:hAnsi="Times New Roman" w:cs="Times New Roman"/>
          <w:b/>
          <w:sz w:val="28"/>
          <w:szCs w:val="28"/>
          <w:u w:val="single"/>
        </w:rPr>
      </w:pPr>
    </w:p>
    <w:p w:rsidR="001539F6" w:rsidRPr="004E21A6" w:rsidRDefault="001539F6" w:rsidP="001539F6">
      <w:pPr>
        <w:pStyle w:val="3"/>
        <w:rPr>
          <w:rFonts w:ascii="Times New Roman" w:hAnsi="Times New Roman" w:cs="Times New Roman"/>
          <w:b/>
          <w:color w:val="auto"/>
          <w:sz w:val="28"/>
          <w:szCs w:val="28"/>
        </w:rPr>
      </w:pPr>
      <w:bookmarkStart w:id="79" w:name="_Toc509784303"/>
      <w:r w:rsidRPr="004E21A6">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7</w:t>
      </w:r>
      <w:r w:rsidRPr="003C137E">
        <w:rPr>
          <w:rFonts w:ascii="Times New Roman" w:hAnsi="Times New Roman" w:cs="Times New Roman"/>
          <w:b/>
          <w:color w:val="auto"/>
          <w:sz w:val="28"/>
          <w:szCs w:val="28"/>
        </w:rPr>
        <w:t>.</w:t>
      </w:r>
      <w:r w:rsidRPr="004E21A6">
        <w:rPr>
          <w:rFonts w:ascii="Times New Roman" w:hAnsi="Times New Roman" w:cs="Times New Roman"/>
          <w:b/>
          <w:color w:val="auto"/>
          <w:sz w:val="28"/>
          <w:szCs w:val="28"/>
        </w:rPr>
        <w:t>4.Санитарно-защитные зоны.</w:t>
      </w:r>
      <w:bookmarkEnd w:id="79"/>
    </w:p>
    <w:p w:rsidR="001539F6" w:rsidRDefault="001539F6" w:rsidP="001539F6">
      <w:pPr>
        <w:ind w:firstLine="426"/>
        <w:jc w:val="both"/>
        <w:rPr>
          <w:rFonts w:ascii="Times New Roman" w:hAnsi="Times New Roman" w:cs="Times New Roman"/>
          <w:sz w:val="28"/>
          <w:szCs w:val="28"/>
        </w:rPr>
      </w:pPr>
      <w:r w:rsidRPr="004E21A6">
        <w:rPr>
          <w:rFonts w:ascii="Times New Roman" w:hAnsi="Times New Roman" w:cs="Times New Roman"/>
          <w:sz w:val="28"/>
          <w:szCs w:val="28"/>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1539F6" w:rsidRPr="00D0513F" w:rsidRDefault="001539F6" w:rsidP="001539F6">
      <w:pPr>
        <w:pStyle w:val="a4"/>
        <w:ind w:left="142"/>
        <w:jc w:val="both"/>
        <w:outlineLvl w:val="2"/>
        <w:rPr>
          <w:rFonts w:ascii="Times New Roman" w:hAnsi="Times New Roman" w:cs="Times New Roman"/>
          <w:b/>
          <w:sz w:val="28"/>
          <w:szCs w:val="28"/>
          <w:u w:val="single"/>
        </w:rPr>
      </w:pPr>
      <w:bookmarkStart w:id="80" w:name="_Toc509784304"/>
      <w:r w:rsidRPr="00D0513F">
        <w:rPr>
          <w:rFonts w:ascii="Times New Roman" w:hAnsi="Times New Roman" w:cs="Times New Roman"/>
          <w:b/>
          <w:sz w:val="28"/>
          <w:szCs w:val="28"/>
        </w:rPr>
        <w:t>1.</w:t>
      </w:r>
      <w:r>
        <w:rPr>
          <w:rFonts w:ascii="Times New Roman" w:hAnsi="Times New Roman" w:cs="Times New Roman"/>
          <w:b/>
          <w:sz w:val="28"/>
          <w:szCs w:val="28"/>
        </w:rPr>
        <w:t>7</w:t>
      </w:r>
      <w:r w:rsidRPr="00D0513F">
        <w:rPr>
          <w:rFonts w:ascii="Times New Roman" w:hAnsi="Times New Roman" w:cs="Times New Roman"/>
          <w:b/>
          <w:sz w:val="28"/>
          <w:szCs w:val="28"/>
        </w:rPr>
        <w:t xml:space="preserve">.5. Охранные зоны </w:t>
      </w:r>
      <w:r>
        <w:rPr>
          <w:rFonts w:ascii="Times New Roman" w:hAnsi="Times New Roman" w:cs="Times New Roman"/>
          <w:b/>
          <w:sz w:val="28"/>
          <w:szCs w:val="28"/>
        </w:rPr>
        <w:t>газопроводных</w:t>
      </w:r>
      <w:r w:rsidRPr="00D0513F">
        <w:rPr>
          <w:rFonts w:ascii="Times New Roman" w:hAnsi="Times New Roman" w:cs="Times New Roman"/>
          <w:b/>
          <w:sz w:val="28"/>
          <w:szCs w:val="28"/>
        </w:rPr>
        <w:t xml:space="preserve"> сетей.</w:t>
      </w:r>
      <w:bookmarkEnd w:id="80"/>
    </w:p>
    <w:p w:rsidR="001539F6" w:rsidRDefault="001539F6" w:rsidP="001539F6">
      <w:pPr>
        <w:pStyle w:val="ConsPlusNormal"/>
        <w:ind w:firstLine="851"/>
        <w:jc w:val="both"/>
        <w:rPr>
          <w:sz w:val="28"/>
          <w:szCs w:val="28"/>
        </w:rPr>
      </w:pPr>
      <w:r w:rsidRPr="00D0513F">
        <w:rPr>
          <w:sz w:val="28"/>
          <w:szCs w:val="28"/>
        </w:rPr>
        <w:t>Охранная зона газопроводных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1539F6" w:rsidRPr="00D0513F" w:rsidRDefault="001539F6" w:rsidP="001539F6">
      <w:pPr>
        <w:pStyle w:val="ConsPlusNormal"/>
        <w:ind w:firstLine="851"/>
        <w:jc w:val="both"/>
        <w:rPr>
          <w:sz w:val="28"/>
          <w:szCs w:val="28"/>
        </w:rPr>
      </w:pPr>
    </w:p>
    <w:p w:rsidR="001539F6" w:rsidRPr="00D0513F" w:rsidRDefault="001539F6" w:rsidP="001539F6">
      <w:pPr>
        <w:pStyle w:val="3"/>
        <w:rPr>
          <w:rFonts w:ascii="Times New Roman" w:hAnsi="Times New Roman" w:cs="Times New Roman"/>
          <w:b/>
          <w:color w:val="auto"/>
          <w:sz w:val="28"/>
          <w:szCs w:val="28"/>
        </w:rPr>
      </w:pPr>
      <w:bookmarkStart w:id="81" w:name="_Toc509784305"/>
      <w:r w:rsidRPr="00D0513F">
        <w:rPr>
          <w:rFonts w:ascii="Times New Roman" w:hAnsi="Times New Roman" w:cs="Times New Roman"/>
          <w:b/>
          <w:color w:val="auto"/>
          <w:sz w:val="28"/>
          <w:szCs w:val="28"/>
        </w:rPr>
        <w:t>1.</w:t>
      </w:r>
      <w:r>
        <w:rPr>
          <w:rFonts w:ascii="Times New Roman" w:hAnsi="Times New Roman" w:cs="Times New Roman"/>
          <w:b/>
          <w:color w:val="auto"/>
          <w:sz w:val="28"/>
          <w:szCs w:val="28"/>
        </w:rPr>
        <w:t>7</w:t>
      </w:r>
      <w:r w:rsidRPr="00D0513F">
        <w:rPr>
          <w:rFonts w:ascii="Times New Roman" w:hAnsi="Times New Roman" w:cs="Times New Roman"/>
          <w:b/>
          <w:color w:val="auto"/>
          <w:sz w:val="28"/>
          <w:szCs w:val="28"/>
        </w:rPr>
        <w:t>.6. Особо охраняемые природные территории.</w:t>
      </w:r>
      <w:bookmarkEnd w:id="81"/>
    </w:p>
    <w:p w:rsidR="001539F6" w:rsidRPr="00D0513F" w:rsidRDefault="001539F6" w:rsidP="001539F6">
      <w:pPr>
        <w:autoSpaceDE w:val="0"/>
        <w:autoSpaceDN w:val="0"/>
        <w:adjustRightInd w:val="0"/>
        <w:spacing w:after="0" w:line="240" w:lineRule="auto"/>
        <w:ind w:firstLine="540"/>
        <w:jc w:val="both"/>
        <w:rPr>
          <w:rFonts w:ascii="Times New Roman" w:hAnsi="Times New Roman" w:cs="Times New Roman"/>
          <w:bCs/>
          <w:sz w:val="28"/>
          <w:szCs w:val="28"/>
        </w:rPr>
      </w:pPr>
      <w:r w:rsidRPr="00D0513F">
        <w:rPr>
          <w:rFonts w:ascii="Times New Roman" w:hAnsi="Times New Roman" w:cs="Times New Roman"/>
          <w:bCs/>
          <w:sz w:val="28"/>
          <w:szCs w:val="28"/>
        </w:rPr>
        <w:t xml:space="preserve">Особо охраняемая природная территория - это части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рекреационное, эстетическое и оздоровительное назначение </w:t>
      </w:r>
    </w:p>
    <w:p w:rsidR="001539F6" w:rsidRPr="00D0513F" w:rsidRDefault="001539F6" w:rsidP="001539F6">
      <w:pPr>
        <w:autoSpaceDE w:val="0"/>
        <w:autoSpaceDN w:val="0"/>
        <w:adjustRightInd w:val="0"/>
        <w:spacing w:after="0" w:line="240" w:lineRule="auto"/>
        <w:ind w:firstLine="540"/>
        <w:jc w:val="both"/>
        <w:rPr>
          <w:rFonts w:ascii="Times New Roman" w:hAnsi="Times New Roman" w:cs="Times New Roman"/>
          <w:sz w:val="28"/>
          <w:szCs w:val="28"/>
        </w:rPr>
      </w:pPr>
      <w:r w:rsidRPr="00D0513F">
        <w:rPr>
          <w:rFonts w:ascii="Times New Roman" w:hAnsi="Times New Roman" w:cs="Times New Roman"/>
          <w:sz w:val="28"/>
          <w:szCs w:val="28"/>
        </w:rPr>
        <w:t>Особо охраняемые природные территории предназначены для сохранения природного ландшафта, экологически чистой окружающей среды, ценных в природном отношении территорий, растительного и животного мира.</w:t>
      </w:r>
    </w:p>
    <w:p w:rsidR="001539F6" w:rsidRDefault="001539F6" w:rsidP="001539F6">
      <w:pPr>
        <w:spacing w:after="0"/>
        <w:jc w:val="both"/>
        <w:rPr>
          <w:rFonts w:ascii="Times New Roman" w:hAnsi="Times New Roman" w:cs="Times New Roman"/>
          <w:sz w:val="28"/>
          <w:szCs w:val="28"/>
        </w:rPr>
      </w:pPr>
    </w:p>
    <w:p w:rsidR="001539F6" w:rsidRPr="009B09C4" w:rsidRDefault="001539F6" w:rsidP="001539F6">
      <w:pPr>
        <w:pStyle w:val="3"/>
        <w:rPr>
          <w:rFonts w:ascii="Times New Roman" w:hAnsi="Times New Roman" w:cs="Times New Roman"/>
          <w:b/>
          <w:color w:val="auto"/>
          <w:sz w:val="28"/>
          <w:szCs w:val="28"/>
        </w:rPr>
      </w:pPr>
      <w:bookmarkStart w:id="82" w:name="_Toc509784306"/>
      <w:r w:rsidRPr="009B09C4">
        <w:rPr>
          <w:rFonts w:ascii="Times New Roman" w:hAnsi="Times New Roman" w:cs="Times New Roman"/>
          <w:b/>
          <w:color w:val="auto"/>
          <w:sz w:val="28"/>
          <w:szCs w:val="28"/>
        </w:rPr>
        <w:t>1.</w:t>
      </w:r>
      <w:r>
        <w:rPr>
          <w:rFonts w:ascii="Times New Roman" w:hAnsi="Times New Roman" w:cs="Times New Roman"/>
          <w:b/>
          <w:color w:val="auto"/>
          <w:sz w:val="28"/>
          <w:szCs w:val="28"/>
        </w:rPr>
        <w:t>7</w:t>
      </w:r>
      <w:r w:rsidRPr="009B09C4">
        <w:rPr>
          <w:rFonts w:ascii="Times New Roman" w:hAnsi="Times New Roman" w:cs="Times New Roman"/>
          <w:b/>
          <w:color w:val="auto"/>
          <w:sz w:val="28"/>
          <w:szCs w:val="28"/>
        </w:rPr>
        <w:t>.7. Защитные зоны объектов культурного наследия</w:t>
      </w:r>
      <w:bookmarkEnd w:id="82"/>
    </w:p>
    <w:p w:rsidR="001539F6" w:rsidRPr="006E2FA8" w:rsidRDefault="001539F6" w:rsidP="001539F6">
      <w:pPr>
        <w:spacing w:after="0"/>
        <w:ind w:firstLine="709"/>
        <w:jc w:val="both"/>
        <w:rPr>
          <w:rFonts w:ascii="Times New Roman" w:hAnsi="Times New Roman" w:cs="Times New Roman"/>
          <w:b/>
          <w:sz w:val="24"/>
          <w:szCs w:val="24"/>
          <w:u w:val="single"/>
        </w:rPr>
      </w:pPr>
    </w:p>
    <w:p w:rsidR="001539F6" w:rsidRDefault="001539F6" w:rsidP="001539F6">
      <w:pPr>
        <w:spacing w:after="0"/>
        <w:ind w:firstLine="709"/>
        <w:jc w:val="both"/>
        <w:rPr>
          <w:rFonts w:ascii="Times New Roman" w:hAnsi="Times New Roman" w:cs="Times New Roman"/>
          <w:sz w:val="28"/>
          <w:szCs w:val="28"/>
        </w:rPr>
      </w:pPr>
      <w:r w:rsidRPr="009B09C4">
        <w:rPr>
          <w:rFonts w:ascii="Times New Roman" w:hAnsi="Times New Roman" w:cs="Times New Roman"/>
          <w:sz w:val="28"/>
          <w:szCs w:val="28"/>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539F6" w:rsidRPr="00F9727B" w:rsidRDefault="001539F6" w:rsidP="001539F6">
      <w:pPr>
        <w:pStyle w:val="3"/>
        <w:rPr>
          <w:rFonts w:ascii="Times New Roman" w:hAnsi="Times New Roman" w:cs="Times New Roman"/>
          <w:b/>
          <w:color w:val="auto"/>
          <w:sz w:val="28"/>
          <w:szCs w:val="28"/>
        </w:rPr>
      </w:pPr>
      <w:bookmarkStart w:id="83" w:name="_Toc509784307"/>
      <w:r w:rsidRPr="00F9727B">
        <w:rPr>
          <w:rFonts w:ascii="Times New Roman" w:hAnsi="Times New Roman" w:cs="Times New Roman"/>
          <w:b/>
          <w:color w:val="auto"/>
          <w:sz w:val="28"/>
          <w:szCs w:val="28"/>
        </w:rPr>
        <w:lastRenderedPageBreak/>
        <w:t>1.</w:t>
      </w:r>
      <w:r>
        <w:rPr>
          <w:rFonts w:ascii="Times New Roman" w:hAnsi="Times New Roman" w:cs="Times New Roman"/>
          <w:b/>
          <w:color w:val="auto"/>
          <w:sz w:val="28"/>
          <w:szCs w:val="28"/>
        </w:rPr>
        <w:t>7</w:t>
      </w:r>
      <w:r w:rsidRPr="00F9727B">
        <w:rPr>
          <w:rFonts w:ascii="Times New Roman" w:hAnsi="Times New Roman" w:cs="Times New Roman"/>
          <w:b/>
          <w:color w:val="auto"/>
          <w:sz w:val="28"/>
          <w:szCs w:val="28"/>
        </w:rPr>
        <w:t>.8. Охранная зона нефтепродуктопровода</w:t>
      </w:r>
      <w:bookmarkEnd w:id="83"/>
    </w:p>
    <w:p w:rsidR="001539F6" w:rsidRPr="00D42A83" w:rsidRDefault="001539F6" w:rsidP="001539F6">
      <w:pPr>
        <w:autoSpaceDE w:val="0"/>
        <w:autoSpaceDN w:val="0"/>
        <w:adjustRightInd w:val="0"/>
        <w:spacing w:after="0" w:line="240" w:lineRule="auto"/>
        <w:ind w:firstLine="851"/>
        <w:jc w:val="both"/>
        <w:rPr>
          <w:rFonts w:ascii="Times New Roman" w:hAnsi="Times New Roman" w:cs="Times New Roman"/>
          <w:sz w:val="24"/>
          <w:szCs w:val="24"/>
        </w:rPr>
      </w:pPr>
    </w:p>
    <w:p w:rsidR="001539F6" w:rsidRPr="00F9727B" w:rsidRDefault="001539F6" w:rsidP="001539F6">
      <w:pPr>
        <w:autoSpaceDE w:val="0"/>
        <w:autoSpaceDN w:val="0"/>
        <w:adjustRightInd w:val="0"/>
        <w:spacing w:after="0" w:line="240" w:lineRule="auto"/>
        <w:ind w:firstLine="851"/>
        <w:jc w:val="both"/>
        <w:rPr>
          <w:rFonts w:ascii="Times New Roman" w:hAnsi="Times New Roman" w:cs="Times New Roman"/>
          <w:sz w:val="28"/>
          <w:szCs w:val="28"/>
        </w:rPr>
      </w:pPr>
      <w:r w:rsidRPr="00F9727B">
        <w:rPr>
          <w:rFonts w:ascii="Times New Roman" w:hAnsi="Times New Roman" w:cs="Times New Roman"/>
          <w:sz w:val="28"/>
          <w:szCs w:val="28"/>
        </w:rPr>
        <w:t>Охранные зоны нефтепродуктопровода установлены в целях исключения возможности его повреждения.</w:t>
      </w:r>
    </w:p>
    <w:p w:rsidR="001539F6" w:rsidRPr="009B09C4" w:rsidRDefault="001539F6" w:rsidP="001539F6">
      <w:pPr>
        <w:spacing w:after="0"/>
        <w:ind w:firstLine="709"/>
        <w:jc w:val="both"/>
        <w:rPr>
          <w:rFonts w:ascii="Times New Roman" w:hAnsi="Times New Roman" w:cs="Times New Roman"/>
          <w:sz w:val="28"/>
          <w:szCs w:val="28"/>
        </w:rPr>
      </w:pPr>
    </w:p>
    <w:p w:rsidR="001539F6" w:rsidRDefault="001539F6" w:rsidP="001539F6">
      <w:pPr>
        <w:keepNext/>
        <w:keepLines/>
        <w:spacing w:before="240" w:after="0"/>
        <w:ind w:firstLine="851"/>
        <w:jc w:val="center"/>
        <w:outlineLvl w:val="0"/>
        <w:rPr>
          <w:rFonts w:ascii="Times New Roman" w:eastAsiaTheme="majorEastAsia" w:hAnsi="Times New Roman" w:cs="Times New Roman"/>
          <w:b/>
          <w:sz w:val="28"/>
          <w:szCs w:val="28"/>
        </w:rPr>
      </w:pPr>
      <w:bookmarkStart w:id="84" w:name="_Toc500357562"/>
      <w:bookmarkStart w:id="85" w:name="_Toc500766640"/>
      <w:bookmarkStart w:id="86" w:name="_Toc509172362"/>
      <w:bookmarkStart w:id="87" w:name="_Toc509482153"/>
      <w:bookmarkStart w:id="88" w:name="_Toc509784308"/>
      <w:r w:rsidRPr="000842D8">
        <w:rPr>
          <w:rFonts w:ascii="Times New Roman" w:eastAsiaTheme="majorEastAsia" w:hAnsi="Times New Roman" w:cs="Times New Roman"/>
          <w:b/>
          <w:sz w:val="28"/>
          <w:szCs w:val="28"/>
        </w:rPr>
        <w:t xml:space="preserve">2. Оценка возможного влияние планируемых для размещения объектов местного значения на комплектное развитие территории </w:t>
      </w:r>
      <w:r>
        <w:rPr>
          <w:rFonts w:ascii="Times New Roman" w:eastAsiaTheme="majorEastAsia" w:hAnsi="Times New Roman" w:cs="Times New Roman"/>
          <w:b/>
          <w:sz w:val="28"/>
          <w:szCs w:val="28"/>
        </w:rPr>
        <w:t>городского поселения «Поселок Пролетарский»</w:t>
      </w:r>
      <w:r w:rsidRPr="000842D8">
        <w:rPr>
          <w:rFonts w:ascii="Times New Roman" w:eastAsiaTheme="majorEastAsia" w:hAnsi="Times New Roman" w:cs="Times New Roman"/>
          <w:b/>
          <w:sz w:val="28"/>
          <w:szCs w:val="28"/>
        </w:rPr>
        <w:t>.</w:t>
      </w:r>
      <w:bookmarkEnd w:id="84"/>
      <w:bookmarkEnd w:id="85"/>
      <w:bookmarkEnd w:id="86"/>
      <w:bookmarkEnd w:id="87"/>
      <w:bookmarkEnd w:id="88"/>
    </w:p>
    <w:p w:rsidR="001539F6" w:rsidRPr="000842D8" w:rsidRDefault="001539F6" w:rsidP="001539F6">
      <w:pPr>
        <w:keepNext/>
        <w:keepLines/>
        <w:spacing w:before="240" w:after="0"/>
        <w:ind w:firstLine="851"/>
        <w:jc w:val="center"/>
        <w:outlineLvl w:val="0"/>
        <w:rPr>
          <w:rFonts w:ascii="Times New Roman" w:eastAsiaTheme="majorEastAsia" w:hAnsi="Times New Roman" w:cs="Times New Roman"/>
          <w:b/>
          <w:sz w:val="28"/>
          <w:szCs w:val="28"/>
        </w:rPr>
      </w:pPr>
    </w:p>
    <w:p w:rsidR="001539F6" w:rsidRPr="000842D8" w:rsidRDefault="001539F6" w:rsidP="001539F6">
      <w:pPr>
        <w:spacing w:after="0" w:line="240" w:lineRule="auto"/>
        <w:ind w:firstLine="14"/>
        <w:jc w:val="both"/>
        <w:rPr>
          <w:rFonts w:ascii="Times New Roman" w:eastAsia="Times New Roman" w:hAnsi="Times New Roman" w:cs="Times New Roman"/>
          <w:sz w:val="28"/>
          <w:szCs w:val="28"/>
          <w:lang w:eastAsia="ru-RU"/>
        </w:rPr>
      </w:pPr>
      <w:r w:rsidRPr="000842D8">
        <w:rPr>
          <w:rFonts w:ascii="Times New Roman" w:hAnsi="Times New Roman" w:cs="Times New Roman"/>
          <w:sz w:val="28"/>
          <w:szCs w:val="28"/>
        </w:rPr>
        <w:t xml:space="preserve">           </w:t>
      </w:r>
      <w:r w:rsidRPr="000842D8">
        <w:rPr>
          <w:rFonts w:ascii="Times New Roman" w:eastAsia="Times New Roman" w:hAnsi="Times New Roman" w:cs="Times New Roman"/>
          <w:sz w:val="28"/>
          <w:szCs w:val="28"/>
          <w:lang w:eastAsia="ru-RU"/>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539F6" w:rsidRPr="0010470E" w:rsidRDefault="001539F6" w:rsidP="001539F6">
      <w:pPr>
        <w:spacing w:after="0"/>
        <w:ind w:firstLine="851"/>
        <w:jc w:val="both"/>
        <w:rPr>
          <w:rFonts w:ascii="Times New Roman" w:hAnsi="Times New Roman" w:cs="Times New Roman"/>
          <w:sz w:val="28"/>
          <w:szCs w:val="28"/>
        </w:rPr>
      </w:pPr>
      <w:r w:rsidRPr="0010470E">
        <w:rPr>
          <w:rFonts w:ascii="Times New Roman" w:hAnsi="Times New Roman" w:cs="Times New Roman"/>
          <w:sz w:val="28"/>
          <w:szCs w:val="28"/>
        </w:rPr>
        <w:t xml:space="preserve">Анализ существующей системы водоснабжения и дальнейшие перспективы развития поселения показывает, что действующие сети водоснабжения работают на 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w:t>
      </w:r>
    </w:p>
    <w:p w:rsidR="001539F6" w:rsidRPr="0010470E" w:rsidRDefault="001539F6" w:rsidP="001539F6">
      <w:pPr>
        <w:spacing w:after="0"/>
        <w:ind w:firstLine="851"/>
        <w:jc w:val="both"/>
        <w:rPr>
          <w:rFonts w:ascii="Times New Roman" w:hAnsi="Times New Roman" w:cs="Times New Roman"/>
          <w:sz w:val="28"/>
          <w:szCs w:val="28"/>
        </w:rPr>
      </w:pPr>
      <w:r w:rsidRPr="0010470E">
        <w:rPr>
          <w:rFonts w:ascii="Times New Roman" w:hAnsi="Times New Roman" w:cs="Times New Roman"/>
          <w:sz w:val="28"/>
          <w:szCs w:val="28"/>
        </w:rPr>
        <w:t>Износ разводящей водопроводной сети, насосно-силового оборудования и сооружений системы водоснабжения резко снижает надежность и безопасность системы водоснабжения.</w:t>
      </w:r>
    </w:p>
    <w:p w:rsidR="001539F6" w:rsidRPr="0010470E" w:rsidRDefault="001539F6" w:rsidP="001539F6">
      <w:pPr>
        <w:spacing w:after="0"/>
        <w:ind w:firstLine="851"/>
        <w:jc w:val="both"/>
        <w:rPr>
          <w:rFonts w:ascii="Times New Roman" w:hAnsi="Times New Roman" w:cs="Times New Roman"/>
          <w:sz w:val="28"/>
          <w:szCs w:val="28"/>
        </w:rPr>
      </w:pPr>
      <w:r w:rsidRPr="0010470E">
        <w:rPr>
          <w:rFonts w:ascii="Times New Roman" w:hAnsi="Times New Roman" w:cs="Times New Roman"/>
          <w:sz w:val="28"/>
          <w:szCs w:val="28"/>
        </w:rPr>
        <w:t>Оснащенность потребителей приборами учета недостаточная. Установка современных приборов учета позволит не только решить проблему достоверной информации о потреблении воды, но и позволит стимулировать потребителей к рациональному использованию воды.</w:t>
      </w:r>
    </w:p>
    <w:p w:rsidR="001539F6" w:rsidRPr="0010470E" w:rsidRDefault="001539F6" w:rsidP="001539F6">
      <w:pPr>
        <w:spacing w:after="0"/>
        <w:ind w:firstLine="851"/>
        <w:jc w:val="both"/>
        <w:rPr>
          <w:rFonts w:ascii="Times New Roman" w:hAnsi="Times New Roman" w:cs="Times New Roman"/>
          <w:sz w:val="28"/>
          <w:szCs w:val="28"/>
        </w:rPr>
      </w:pPr>
      <w:r w:rsidRPr="0010470E">
        <w:rPr>
          <w:rFonts w:ascii="Times New Roman" w:hAnsi="Times New Roman" w:cs="Times New Roman"/>
          <w:sz w:val="28"/>
          <w:szCs w:val="28"/>
        </w:rPr>
        <w:t>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w:t>
      </w:r>
    </w:p>
    <w:p w:rsidR="001539F6" w:rsidRPr="000842D8" w:rsidRDefault="001539F6" w:rsidP="001539F6">
      <w:pPr>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842D8">
        <w:rPr>
          <w:rFonts w:ascii="Times New Roman" w:eastAsia="Calibri" w:hAnsi="Times New Roman" w:cs="Times New Roman"/>
          <w:sz w:val="28"/>
          <w:szCs w:val="28"/>
        </w:rPr>
        <w:t>Основным направлением развития централизованных систем водоснабжения является повышение качества предоставляемых услуг населению за счет модернизации всей системы водоснабжения. Развитие систем централизованного водоснабжения осуществляется с учетом следующих принципов:</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 xml:space="preserve">приоритетность обеспечения населения питьевой водой, горячей </w:t>
      </w:r>
      <w:r w:rsidRPr="000842D8">
        <w:rPr>
          <w:rFonts w:ascii="Times New Roman" w:eastAsia="Calibri" w:hAnsi="Times New Roman" w:cs="Times New Roman"/>
          <w:sz w:val="28"/>
          <w:szCs w:val="28"/>
        </w:rPr>
        <w:lastRenderedPageBreak/>
        <w:t>водой и услугами по водоснабжению;</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создание условий для привлечения инвестиций в сферу водоснабжения, обеспечение гарантий возврата частных инвестиций;</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обеспечение технологического и организационного единства и целостности централизованных систем горячего водоснабжения, холодного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достижение и соблюдение баланса экономических интересов организаций, осуществляющих горячее водоснабжение, холодное водоснабжение и их абонентов;</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установление тарифов в сфере водоснабжения, исходя из экономически обоснованных расходов организаций, осуществляющих горячее водоснабжение и холодное водоснабжение, необходимых для осуществления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обеспечение стабильных и недискриминационных условий для осуществления предпринимательской деятельности в сфере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обеспечение равных условий доступа абонентов к водоснабжению;</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открытость деятельности организаций, осуществляющих горячее водоснабжение и холодное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Основными задачами развития централизованных систем водоснабжения являются: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охрана здоровья населения и улучшение качества жизни населения путем обеспечения бесперебойного и качественного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повышение энергетической эффективности путем экономного потребления воды;</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обеспечение доступности водоснабжения для абонентов за счет повышения эффективности деятельности организаций, осуществляющих горячее водоснабжение, холодное водоснабжение;</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обеспечение развития централизованных систем горячего водоснабжения,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Целевые показатели развития централизованных систем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повышение качества предоставляемых услуг в сфере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повышение качества питьевой воды;</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сокращение потерь воды;</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сокращение числа аварий в системе водоснабжения;</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lastRenderedPageBreak/>
        <w:t>-</w:t>
      </w:r>
      <w:r w:rsidRPr="000842D8">
        <w:rPr>
          <w:rFonts w:ascii="Times New Roman" w:eastAsia="Calibri" w:hAnsi="Times New Roman" w:cs="Times New Roman"/>
          <w:sz w:val="28"/>
          <w:szCs w:val="28"/>
        </w:rPr>
        <w:tab/>
        <w:t>повышение энергетической эффективности;</w:t>
      </w:r>
    </w:p>
    <w:p w:rsidR="001539F6" w:rsidRPr="000842D8" w:rsidRDefault="001539F6" w:rsidP="001539F6">
      <w:pPr>
        <w:widowControl w:val="0"/>
        <w:spacing w:after="0" w:line="240" w:lineRule="auto"/>
        <w:ind w:firstLine="709"/>
        <w:jc w:val="both"/>
        <w:rPr>
          <w:rFonts w:ascii="Times New Roman" w:eastAsia="Calibri" w:hAnsi="Times New Roman" w:cs="Times New Roman"/>
          <w:sz w:val="28"/>
          <w:szCs w:val="28"/>
        </w:rPr>
      </w:pPr>
      <w:r w:rsidRPr="000842D8">
        <w:rPr>
          <w:rFonts w:ascii="Times New Roman" w:eastAsia="Calibri" w:hAnsi="Times New Roman" w:cs="Times New Roman"/>
          <w:sz w:val="28"/>
          <w:szCs w:val="28"/>
        </w:rPr>
        <w:t>-</w:t>
      </w:r>
      <w:r w:rsidRPr="000842D8">
        <w:rPr>
          <w:rFonts w:ascii="Times New Roman" w:eastAsia="Calibri" w:hAnsi="Times New Roman" w:cs="Times New Roman"/>
          <w:sz w:val="28"/>
          <w:szCs w:val="28"/>
        </w:rPr>
        <w:tab/>
        <w:t>оптимизация работы системы водоснабжения в целом.</w:t>
      </w:r>
    </w:p>
    <w:p w:rsidR="001539F6" w:rsidRPr="00335FE3" w:rsidRDefault="001539F6" w:rsidP="001539F6">
      <w:pPr>
        <w:pStyle w:val="1"/>
        <w:jc w:val="center"/>
        <w:rPr>
          <w:rFonts w:ascii="Times New Roman" w:hAnsi="Times New Roman" w:cs="Times New Roman"/>
          <w:b/>
          <w:color w:val="auto"/>
          <w:sz w:val="28"/>
          <w:szCs w:val="28"/>
        </w:rPr>
      </w:pPr>
      <w:bookmarkStart w:id="89" w:name="_Toc500357564"/>
      <w:bookmarkStart w:id="90" w:name="_Toc500766642"/>
      <w:bookmarkStart w:id="91" w:name="_Toc509172363"/>
      <w:bookmarkStart w:id="92" w:name="_Toc509482154"/>
      <w:bookmarkStart w:id="93" w:name="_Toc509784309"/>
      <w:r w:rsidRPr="00335FE3">
        <w:rPr>
          <w:rFonts w:ascii="Times New Roman" w:hAnsi="Times New Roman" w:cs="Times New Roman"/>
          <w:b/>
          <w:color w:val="auto"/>
          <w:sz w:val="28"/>
          <w:szCs w:val="28"/>
        </w:rPr>
        <w:t>3. Сведения о планах и программах комплексного социально –экономического развития муниципального образования, для реализации которых осуществляется создание объектов местного значения поселений.</w:t>
      </w:r>
      <w:bookmarkEnd w:id="89"/>
      <w:bookmarkEnd w:id="90"/>
      <w:bookmarkEnd w:id="91"/>
      <w:bookmarkEnd w:id="92"/>
      <w:bookmarkEnd w:id="93"/>
    </w:p>
    <w:p w:rsidR="001539F6" w:rsidRPr="00335FE3" w:rsidRDefault="001539F6" w:rsidP="001539F6">
      <w:pPr>
        <w:spacing w:after="0" w:line="240" w:lineRule="auto"/>
        <w:ind w:firstLine="547"/>
        <w:jc w:val="both"/>
        <w:rPr>
          <w:rFonts w:ascii="Times New Roman" w:eastAsia="Times New Roman" w:hAnsi="Times New Roman" w:cs="Times New Roman"/>
          <w:sz w:val="28"/>
          <w:szCs w:val="28"/>
          <w:lang w:eastAsia="ru-RU"/>
        </w:rPr>
      </w:pPr>
      <w:r w:rsidRPr="00335FE3">
        <w:rPr>
          <w:rFonts w:ascii="Times New Roman" w:eastAsia="Times New Roman" w:hAnsi="Times New Roman" w:cs="Times New Roman"/>
          <w:sz w:val="28"/>
          <w:szCs w:val="28"/>
          <w:lang w:eastAsia="ru-RU"/>
        </w:rPr>
        <w:t xml:space="preserve">В соответствии с п. 23 части 1 Градостроительного кодекса РФ,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w:t>
      </w:r>
      <w:r>
        <w:rPr>
          <w:rFonts w:ascii="Times New Roman" w:eastAsia="Times New Roman" w:hAnsi="Times New Roman" w:cs="Times New Roman"/>
          <w:sz w:val="28"/>
          <w:szCs w:val="28"/>
          <w:lang w:eastAsia="ru-RU"/>
        </w:rPr>
        <w:t>Градостроительным к</w:t>
      </w:r>
      <w:r w:rsidRPr="00335FE3">
        <w:rPr>
          <w:rFonts w:ascii="Times New Roman" w:eastAsia="Times New Roman" w:hAnsi="Times New Roman" w:cs="Times New Roman"/>
          <w:sz w:val="28"/>
          <w:szCs w:val="28"/>
          <w:lang w:eastAsia="ru-RU"/>
        </w:rPr>
        <w:t>одексом</w:t>
      </w:r>
      <w:r>
        <w:rPr>
          <w:rFonts w:ascii="Times New Roman" w:eastAsia="Times New Roman" w:hAnsi="Times New Roman" w:cs="Times New Roman"/>
          <w:sz w:val="28"/>
          <w:szCs w:val="28"/>
          <w:lang w:eastAsia="ru-RU"/>
        </w:rPr>
        <w:t xml:space="preserve"> РФ</w:t>
      </w:r>
      <w:r w:rsidRPr="00335FE3">
        <w:rPr>
          <w:rFonts w:ascii="Times New Roman" w:eastAsia="Times New Roman" w:hAnsi="Times New Roman" w:cs="Times New Roman"/>
          <w:sz w:val="28"/>
          <w:szCs w:val="28"/>
          <w:lang w:eastAsia="ru-RU"/>
        </w:rPr>
        <w:t>,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1539F6" w:rsidRPr="00335FE3" w:rsidRDefault="001539F6" w:rsidP="001539F6">
      <w:pPr>
        <w:widowControl w:val="0"/>
        <w:spacing w:after="0" w:line="240" w:lineRule="auto"/>
        <w:ind w:firstLine="567"/>
        <w:jc w:val="both"/>
        <w:rPr>
          <w:rFonts w:ascii="Times New Roman" w:hAnsi="Times New Roman" w:cs="Times New Roman"/>
          <w:sz w:val="28"/>
          <w:szCs w:val="28"/>
        </w:rPr>
      </w:pPr>
      <w:r w:rsidRPr="00335FE3">
        <w:rPr>
          <w:rFonts w:ascii="Times New Roman" w:hAnsi="Times New Roman" w:cs="Times New Roman"/>
          <w:color w:val="000000"/>
          <w:sz w:val="28"/>
          <w:szCs w:val="28"/>
          <w:shd w:val="clear" w:color="auto" w:fill="FFFFFF"/>
          <w:lang w:eastAsia="ru-RU"/>
        </w:rPr>
        <w:t xml:space="preserve">Целью Программы комплексного развития систем коммунальной инфраструктуры </w:t>
      </w:r>
      <w:r>
        <w:rPr>
          <w:rFonts w:ascii="Times New Roman" w:hAnsi="Times New Roman" w:cs="Times New Roman"/>
          <w:color w:val="000000"/>
          <w:sz w:val="28"/>
          <w:szCs w:val="28"/>
          <w:shd w:val="clear" w:color="auto" w:fill="FFFFFF"/>
          <w:lang w:eastAsia="ru-RU"/>
        </w:rPr>
        <w:t>городского</w:t>
      </w:r>
      <w:r w:rsidRPr="00335FE3">
        <w:rPr>
          <w:rFonts w:ascii="Times New Roman" w:hAnsi="Times New Roman" w:cs="Times New Roman"/>
          <w:color w:val="000000"/>
          <w:sz w:val="28"/>
          <w:szCs w:val="28"/>
          <w:shd w:val="clear" w:color="auto" w:fill="FFFFFF"/>
          <w:lang w:eastAsia="ru-RU"/>
        </w:rPr>
        <w:t xml:space="preserve"> поселения</w:t>
      </w:r>
      <w:r>
        <w:rPr>
          <w:rFonts w:ascii="Times New Roman" w:hAnsi="Times New Roman" w:cs="Times New Roman"/>
          <w:color w:val="000000"/>
          <w:sz w:val="28"/>
          <w:szCs w:val="28"/>
          <w:shd w:val="clear" w:color="auto" w:fill="FFFFFF"/>
          <w:lang w:eastAsia="ru-RU"/>
        </w:rPr>
        <w:t xml:space="preserve"> «Поселок </w:t>
      </w:r>
      <w:r w:rsidR="005F6A5C">
        <w:rPr>
          <w:rFonts w:ascii="Times New Roman" w:hAnsi="Times New Roman" w:cs="Times New Roman"/>
          <w:color w:val="000000"/>
          <w:sz w:val="28"/>
          <w:szCs w:val="28"/>
          <w:shd w:val="clear" w:color="auto" w:fill="FFFFFF"/>
          <w:lang w:eastAsia="ru-RU"/>
        </w:rPr>
        <w:t>Пролетарский</w:t>
      </w:r>
      <w:r>
        <w:rPr>
          <w:rFonts w:ascii="Times New Roman" w:hAnsi="Times New Roman" w:cs="Times New Roman"/>
          <w:color w:val="000000"/>
          <w:sz w:val="28"/>
          <w:szCs w:val="28"/>
          <w:shd w:val="clear" w:color="auto" w:fill="FFFFFF"/>
          <w:lang w:eastAsia="ru-RU"/>
        </w:rPr>
        <w:t>»</w:t>
      </w:r>
      <w:r w:rsidRPr="00335FE3">
        <w:rPr>
          <w:rFonts w:ascii="Times New Roman" w:hAnsi="Times New Roman" w:cs="Times New Roman"/>
          <w:color w:val="000000"/>
          <w:sz w:val="28"/>
          <w:szCs w:val="28"/>
          <w:shd w:val="clear" w:color="auto" w:fill="FFFFFF"/>
          <w:lang w:eastAsia="ru-RU"/>
        </w:rPr>
        <w:t xml:space="preserve"> является качественное и надежное обеспечение коммунальными услугами потребителей муниципального образования, улучшение экологической ситуации в муниципальном образовании.</w:t>
      </w:r>
    </w:p>
    <w:p w:rsidR="001539F6" w:rsidRPr="00335FE3" w:rsidRDefault="001539F6" w:rsidP="001539F6">
      <w:pPr>
        <w:spacing w:after="0"/>
        <w:ind w:firstLine="567"/>
        <w:jc w:val="both"/>
        <w:rPr>
          <w:rFonts w:ascii="Times New Roman" w:hAnsi="Times New Roman" w:cs="Times New Roman"/>
          <w:b/>
          <w:sz w:val="28"/>
          <w:szCs w:val="28"/>
        </w:rPr>
      </w:pPr>
      <w:r w:rsidRPr="00335FE3">
        <w:rPr>
          <w:rFonts w:ascii="Times New Roman" w:hAnsi="Times New Roman" w:cs="Times New Roman"/>
          <w:color w:val="000000"/>
          <w:sz w:val="28"/>
          <w:szCs w:val="28"/>
          <w:shd w:val="clear" w:color="auto" w:fill="FFFFFF"/>
          <w:lang w:eastAsia="ru-RU"/>
        </w:rPr>
        <w:t xml:space="preserve">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w:t>
      </w:r>
      <w:r w:rsidRPr="00335FE3">
        <w:rPr>
          <w:rFonts w:ascii="Times New Roman" w:hAnsi="Times New Roman" w:cs="Times New Roman"/>
          <w:color w:val="000000"/>
          <w:sz w:val="28"/>
          <w:szCs w:val="28"/>
          <w:shd w:val="clear" w:color="auto" w:fill="FFFFFF"/>
          <w:lang w:eastAsia="ru-RU"/>
        </w:rPr>
        <w:lastRenderedPageBreak/>
        <w:t>организаций коммунального комплекса, осуществляющих деятельность на территории муниципального образования</w:t>
      </w:r>
    </w:p>
    <w:p w:rsidR="001539F6" w:rsidRPr="00335FE3" w:rsidRDefault="001539F6" w:rsidP="001539F6">
      <w:pPr>
        <w:widowControl w:val="0"/>
        <w:spacing w:after="0" w:line="240" w:lineRule="auto"/>
        <w:ind w:firstLine="567"/>
        <w:jc w:val="both"/>
        <w:rPr>
          <w:rFonts w:ascii="Times New Roman" w:hAnsi="Times New Roman" w:cs="Times New Roman"/>
          <w:color w:val="000000"/>
          <w:sz w:val="28"/>
          <w:szCs w:val="28"/>
          <w:shd w:val="clear" w:color="auto" w:fill="FFFFFF"/>
          <w:lang w:eastAsia="ru-RU"/>
        </w:rPr>
      </w:pPr>
      <w:r w:rsidRPr="00335FE3">
        <w:rPr>
          <w:rFonts w:ascii="Times New Roman" w:hAnsi="Times New Roman" w:cs="Times New Roman"/>
          <w:b/>
          <w:sz w:val="28"/>
          <w:szCs w:val="28"/>
        </w:rPr>
        <w:tab/>
      </w:r>
      <w:r w:rsidRPr="00335FE3">
        <w:rPr>
          <w:rFonts w:ascii="Times New Roman" w:hAnsi="Times New Roman" w:cs="Times New Roman"/>
          <w:color w:val="000000"/>
          <w:sz w:val="28"/>
          <w:szCs w:val="28"/>
          <w:shd w:val="clear" w:color="auto" w:fill="FFFFFF"/>
          <w:lang w:eastAsia="ru-RU"/>
        </w:rPr>
        <w:t>Основными задачами Программы являются:</w:t>
      </w:r>
    </w:p>
    <w:p w:rsidR="001539F6" w:rsidRPr="0010470E" w:rsidRDefault="001539F6" w:rsidP="001539F6">
      <w:pPr>
        <w:widowControl w:val="0"/>
        <w:spacing w:after="0" w:line="240" w:lineRule="auto"/>
        <w:jc w:val="both"/>
        <w:rPr>
          <w:rFonts w:ascii="Times New Roman" w:hAnsi="Times New Roman" w:cs="Times New Roman"/>
          <w:color w:val="000000"/>
          <w:sz w:val="28"/>
          <w:szCs w:val="28"/>
          <w:shd w:val="clear" w:color="auto" w:fill="FFFFFF"/>
          <w:lang w:eastAsia="ru-RU"/>
        </w:rPr>
      </w:pPr>
      <w:r w:rsidRPr="0010470E">
        <w:rPr>
          <w:rFonts w:ascii="Times New Roman" w:hAnsi="Times New Roman" w:cs="Times New Roman"/>
          <w:color w:val="000000"/>
          <w:sz w:val="28"/>
          <w:szCs w:val="28"/>
          <w:shd w:val="clear" w:color="auto" w:fill="FFFFFF"/>
          <w:lang w:eastAsia="ru-RU"/>
        </w:rPr>
        <w:t>инженерно-техническая оптимизация систем коммунальной инфраструктуры муниципального образования;</w:t>
      </w:r>
    </w:p>
    <w:p w:rsidR="001539F6" w:rsidRPr="0010470E" w:rsidRDefault="001539F6" w:rsidP="001539F6">
      <w:pPr>
        <w:pStyle w:val="a4"/>
        <w:widowControl w:val="0"/>
        <w:numPr>
          <w:ilvl w:val="0"/>
          <w:numId w:val="41"/>
        </w:numPr>
        <w:tabs>
          <w:tab w:val="left" w:pos="0"/>
        </w:tabs>
        <w:spacing w:after="0" w:line="240" w:lineRule="auto"/>
        <w:ind w:left="0" w:firstLine="567"/>
        <w:jc w:val="both"/>
        <w:rPr>
          <w:rFonts w:ascii="Times New Roman" w:hAnsi="Times New Roman" w:cs="Times New Roman"/>
          <w:sz w:val="28"/>
          <w:szCs w:val="28"/>
        </w:rPr>
      </w:pPr>
      <w:r w:rsidRPr="0010470E">
        <w:rPr>
          <w:rFonts w:ascii="Times New Roman" w:hAnsi="Times New Roman" w:cs="Times New Roman"/>
          <w:color w:val="000000"/>
          <w:sz w:val="28"/>
          <w:szCs w:val="28"/>
          <w:shd w:val="clear" w:color="auto" w:fill="FFFFFF"/>
          <w:lang w:eastAsia="ru-RU"/>
        </w:rPr>
        <w:t>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w:t>
      </w:r>
    </w:p>
    <w:p w:rsidR="001539F6" w:rsidRPr="00335FE3" w:rsidRDefault="001539F6" w:rsidP="001539F6">
      <w:pPr>
        <w:widowControl w:val="0"/>
        <w:numPr>
          <w:ilvl w:val="0"/>
          <w:numId w:val="17"/>
        </w:numPr>
        <w:tabs>
          <w:tab w:val="left" w:pos="-5"/>
        </w:tabs>
        <w:spacing w:after="0" w:line="240" w:lineRule="auto"/>
        <w:ind w:firstLine="567"/>
        <w:jc w:val="both"/>
        <w:rPr>
          <w:rFonts w:ascii="Times New Roman" w:hAnsi="Times New Roman" w:cs="Times New Roman"/>
          <w:sz w:val="28"/>
          <w:szCs w:val="28"/>
        </w:rPr>
      </w:pPr>
      <w:r w:rsidRPr="00335FE3">
        <w:rPr>
          <w:rFonts w:ascii="Times New Roman" w:hAnsi="Times New Roman" w:cs="Times New Roman"/>
          <w:color w:val="000000"/>
          <w:sz w:val="28"/>
          <w:szCs w:val="28"/>
          <w:shd w:val="clear" w:color="auto" w:fill="FFFFFF"/>
          <w:lang w:eastAsia="ru-RU"/>
        </w:rPr>
        <w:t>разработка мероприятий по комплексной реконструкции и модернизации систем коммунальной инфраструктуры муниципального образования;</w:t>
      </w:r>
    </w:p>
    <w:p w:rsidR="001539F6" w:rsidRPr="00335FE3" w:rsidRDefault="001539F6" w:rsidP="001539F6">
      <w:pPr>
        <w:widowControl w:val="0"/>
        <w:numPr>
          <w:ilvl w:val="0"/>
          <w:numId w:val="17"/>
        </w:numPr>
        <w:tabs>
          <w:tab w:val="left" w:pos="0"/>
        </w:tabs>
        <w:spacing w:after="0" w:line="240" w:lineRule="auto"/>
        <w:ind w:firstLine="567"/>
        <w:jc w:val="both"/>
        <w:rPr>
          <w:rFonts w:ascii="Times New Roman" w:hAnsi="Times New Roman" w:cs="Times New Roman"/>
          <w:sz w:val="28"/>
          <w:szCs w:val="28"/>
        </w:rPr>
      </w:pPr>
      <w:r w:rsidRPr="00335FE3">
        <w:rPr>
          <w:rFonts w:ascii="Times New Roman" w:hAnsi="Times New Roman" w:cs="Times New Roman"/>
          <w:color w:val="000000"/>
          <w:sz w:val="28"/>
          <w:szCs w:val="28"/>
          <w:shd w:val="clear" w:color="auto" w:fill="FFFFFF"/>
          <w:lang w:eastAsia="ru-RU"/>
        </w:rPr>
        <w:t>повышение надежности коммунальных систем и качества коммунальных услуг муниципального образования;</w:t>
      </w:r>
    </w:p>
    <w:p w:rsidR="001539F6" w:rsidRPr="00335FE3" w:rsidRDefault="001539F6" w:rsidP="001539F6">
      <w:pPr>
        <w:widowControl w:val="0"/>
        <w:numPr>
          <w:ilvl w:val="0"/>
          <w:numId w:val="17"/>
        </w:numPr>
        <w:tabs>
          <w:tab w:val="left" w:pos="0"/>
        </w:tabs>
        <w:spacing w:after="0" w:line="240" w:lineRule="auto"/>
        <w:ind w:firstLine="567"/>
        <w:jc w:val="both"/>
        <w:rPr>
          <w:rFonts w:ascii="Times New Roman" w:hAnsi="Times New Roman" w:cs="Times New Roman"/>
          <w:sz w:val="28"/>
          <w:szCs w:val="28"/>
        </w:rPr>
      </w:pPr>
      <w:r w:rsidRPr="00335FE3">
        <w:rPr>
          <w:rFonts w:ascii="Times New Roman" w:hAnsi="Times New Roman" w:cs="Times New Roman"/>
          <w:color w:val="000000"/>
          <w:sz w:val="28"/>
          <w:szCs w:val="28"/>
          <w:shd w:val="clear" w:color="auto" w:fill="FFFFFF"/>
          <w:lang w:eastAsia="ru-RU"/>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1539F6" w:rsidRPr="00335FE3" w:rsidRDefault="001539F6" w:rsidP="001539F6">
      <w:pPr>
        <w:widowControl w:val="0"/>
        <w:numPr>
          <w:ilvl w:val="0"/>
          <w:numId w:val="17"/>
        </w:numPr>
        <w:tabs>
          <w:tab w:val="left" w:pos="0"/>
        </w:tabs>
        <w:spacing w:after="0" w:line="240" w:lineRule="auto"/>
        <w:ind w:firstLine="567"/>
        <w:jc w:val="both"/>
        <w:rPr>
          <w:rFonts w:ascii="Times New Roman" w:hAnsi="Times New Roman" w:cs="Times New Roman"/>
          <w:sz w:val="28"/>
          <w:szCs w:val="28"/>
        </w:rPr>
      </w:pPr>
      <w:r w:rsidRPr="00335FE3">
        <w:rPr>
          <w:rFonts w:ascii="Times New Roman" w:hAnsi="Times New Roman" w:cs="Times New Roman"/>
          <w:color w:val="000000"/>
          <w:sz w:val="28"/>
          <w:szCs w:val="28"/>
          <w:shd w:val="clear" w:color="auto" w:fill="FFFFFF"/>
          <w:lang w:eastAsia="ru-RU"/>
        </w:rPr>
        <w:t>повышение инвестиционной привлекательности коммунальной инфраструктуры муниципального образования;</w:t>
      </w:r>
    </w:p>
    <w:p w:rsidR="001539F6" w:rsidRPr="00335FE3" w:rsidRDefault="001539F6" w:rsidP="001539F6">
      <w:pPr>
        <w:tabs>
          <w:tab w:val="left" w:pos="180"/>
        </w:tabs>
        <w:ind w:firstLine="567"/>
        <w:rPr>
          <w:rFonts w:ascii="Times New Roman" w:hAnsi="Times New Roman" w:cs="Times New Roman"/>
          <w:b/>
          <w:sz w:val="28"/>
          <w:szCs w:val="28"/>
        </w:rPr>
      </w:pPr>
      <w:r w:rsidRPr="00335FE3">
        <w:rPr>
          <w:rFonts w:ascii="Times New Roman" w:hAnsi="Times New Roman" w:cs="Times New Roman"/>
          <w:color w:val="000000"/>
          <w:sz w:val="28"/>
          <w:szCs w:val="28"/>
          <w:shd w:val="clear" w:color="auto" w:fill="FFFFFF"/>
          <w:lang w:eastAsia="ru-RU"/>
        </w:rPr>
        <w:t>обеспечение сбалансированности интересов субъектов коммунальной инфраструктуры и потребителей муниципального образования</w:t>
      </w:r>
    </w:p>
    <w:p w:rsidR="001539F6" w:rsidRPr="00C02D79" w:rsidRDefault="001539F6" w:rsidP="001539F6">
      <w:pPr>
        <w:shd w:val="clear" w:color="auto" w:fill="FFFFFF"/>
        <w:spacing w:after="0" w:line="240" w:lineRule="auto"/>
        <w:ind w:firstLine="567"/>
        <w:jc w:val="both"/>
        <w:rPr>
          <w:rFonts w:ascii="Times New Roman" w:hAnsi="Times New Roman"/>
          <w:bCs/>
          <w:sz w:val="28"/>
          <w:szCs w:val="28"/>
        </w:rPr>
      </w:pPr>
      <w:r w:rsidRPr="00C02D79">
        <w:rPr>
          <w:rFonts w:ascii="Times New Roman" w:hAnsi="Times New Roman"/>
          <w:bCs/>
          <w:sz w:val="28"/>
          <w:szCs w:val="28"/>
        </w:rPr>
        <w:t>Цел</w:t>
      </w:r>
      <w:r>
        <w:rPr>
          <w:rFonts w:ascii="Times New Roman" w:hAnsi="Times New Roman"/>
          <w:bCs/>
          <w:sz w:val="28"/>
          <w:szCs w:val="28"/>
        </w:rPr>
        <w:t>ями</w:t>
      </w:r>
      <w:r w:rsidRPr="00C02D79">
        <w:rPr>
          <w:rFonts w:ascii="Times New Roman" w:hAnsi="Times New Roman"/>
          <w:bCs/>
          <w:sz w:val="28"/>
          <w:szCs w:val="28"/>
        </w:rPr>
        <w:t xml:space="preserve"> и задач</w:t>
      </w:r>
      <w:r>
        <w:rPr>
          <w:rFonts w:ascii="Times New Roman" w:hAnsi="Times New Roman"/>
          <w:bCs/>
          <w:sz w:val="28"/>
          <w:szCs w:val="28"/>
        </w:rPr>
        <w:t xml:space="preserve">ами </w:t>
      </w:r>
      <w:r w:rsidRPr="00C02D79">
        <w:rPr>
          <w:rFonts w:ascii="Times New Roman" w:hAnsi="Times New Roman"/>
          <w:sz w:val="28"/>
          <w:szCs w:val="28"/>
        </w:rPr>
        <w:t>программы</w:t>
      </w:r>
      <w:r>
        <w:rPr>
          <w:rFonts w:ascii="Times New Roman" w:hAnsi="Times New Roman"/>
          <w:sz w:val="28"/>
          <w:szCs w:val="28"/>
        </w:rPr>
        <w:t xml:space="preserve"> </w:t>
      </w:r>
      <w:r w:rsidRPr="00830EC4">
        <w:rPr>
          <w:rFonts w:ascii="Times New Roman" w:hAnsi="Times New Roman"/>
          <w:sz w:val="28"/>
          <w:szCs w:val="28"/>
        </w:rPr>
        <w:t>Комплексного развити</w:t>
      </w:r>
      <w:r>
        <w:rPr>
          <w:rFonts w:ascii="Times New Roman" w:hAnsi="Times New Roman"/>
          <w:sz w:val="28"/>
          <w:szCs w:val="28"/>
        </w:rPr>
        <w:t>я</w:t>
      </w:r>
      <w:r w:rsidRPr="00830EC4">
        <w:rPr>
          <w:rFonts w:ascii="Times New Roman" w:hAnsi="Times New Roman"/>
          <w:sz w:val="28"/>
          <w:szCs w:val="28"/>
        </w:rPr>
        <w:t xml:space="preserve"> систем транспортной  инфраструктуры</w:t>
      </w:r>
      <w:r>
        <w:rPr>
          <w:rFonts w:ascii="Times New Roman" w:hAnsi="Times New Roman"/>
          <w:sz w:val="28"/>
          <w:szCs w:val="28"/>
        </w:rPr>
        <w:t xml:space="preserve"> </w:t>
      </w:r>
      <w:r w:rsidRPr="00830EC4">
        <w:rPr>
          <w:rFonts w:ascii="Times New Roman" w:hAnsi="Times New Roman"/>
          <w:sz w:val="28"/>
          <w:szCs w:val="28"/>
        </w:rPr>
        <w:t xml:space="preserve">муниципального образования городского поселения «Поселок </w:t>
      </w:r>
      <w:r>
        <w:rPr>
          <w:rFonts w:ascii="Times New Roman" w:hAnsi="Times New Roman"/>
          <w:sz w:val="28"/>
          <w:szCs w:val="28"/>
        </w:rPr>
        <w:t>Пролетарский</w:t>
      </w:r>
      <w:r w:rsidRPr="00830EC4">
        <w:rPr>
          <w:rFonts w:ascii="Times New Roman" w:hAnsi="Times New Roman"/>
          <w:sz w:val="28"/>
          <w:szCs w:val="28"/>
        </w:rPr>
        <w:t>»</w:t>
      </w:r>
      <w:r>
        <w:rPr>
          <w:rFonts w:ascii="Times New Roman" w:hAnsi="Times New Roman"/>
          <w:sz w:val="28"/>
          <w:szCs w:val="28"/>
        </w:rPr>
        <w:t xml:space="preserve"> </w:t>
      </w:r>
      <w:r w:rsidRPr="00830EC4">
        <w:rPr>
          <w:rFonts w:ascii="Times New Roman" w:hAnsi="Times New Roman"/>
          <w:sz w:val="28"/>
          <w:szCs w:val="28"/>
        </w:rPr>
        <w:t xml:space="preserve"> на 2017 – 2032 годы</w:t>
      </w:r>
      <w:r>
        <w:rPr>
          <w:rFonts w:ascii="Times New Roman" w:hAnsi="Times New Roman"/>
          <w:sz w:val="28"/>
          <w:szCs w:val="28"/>
        </w:rPr>
        <w:t xml:space="preserve"> является </w:t>
      </w:r>
      <w:r w:rsidRPr="00C02D79">
        <w:rPr>
          <w:rFonts w:ascii="Times New Roman" w:hAnsi="Times New Roman"/>
          <w:bCs/>
          <w:sz w:val="28"/>
          <w:szCs w:val="28"/>
        </w:rPr>
        <w:t>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1539F6" w:rsidRDefault="001539F6" w:rsidP="001539F6">
      <w:pPr>
        <w:pStyle w:val="1"/>
        <w:tabs>
          <w:tab w:val="left" w:pos="1515"/>
        </w:tabs>
        <w:jc w:val="both"/>
        <w:rPr>
          <w:rFonts w:ascii="Times New Roman" w:hAnsi="Times New Roman" w:cs="Times New Roman"/>
          <w:b/>
          <w:color w:val="auto"/>
          <w:sz w:val="28"/>
          <w:szCs w:val="28"/>
        </w:rPr>
      </w:pPr>
      <w:r>
        <w:rPr>
          <w:rFonts w:ascii="Times New Roman" w:hAnsi="Times New Roman" w:cs="Times New Roman"/>
          <w:b/>
          <w:color w:val="auto"/>
          <w:sz w:val="28"/>
          <w:szCs w:val="28"/>
        </w:rPr>
        <w:tab/>
      </w:r>
    </w:p>
    <w:p w:rsidR="001539F6" w:rsidRPr="004E21A6" w:rsidRDefault="001539F6" w:rsidP="001539F6">
      <w:pPr>
        <w:spacing w:after="0"/>
        <w:jc w:val="both"/>
        <w:rPr>
          <w:rFonts w:ascii="Times New Roman" w:hAnsi="Times New Roman" w:cs="Times New Roman"/>
          <w:sz w:val="28"/>
          <w:szCs w:val="28"/>
        </w:rPr>
      </w:pPr>
    </w:p>
    <w:p w:rsidR="00C458BA" w:rsidRDefault="00C458BA" w:rsidP="00B27E16">
      <w:pPr>
        <w:pStyle w:val="2"/>
        <w:rPr>
          <w:rFonts w:ascii="Times New Roman" w:hAnsi="Times New Roman" w:cs="Times New Roman"/>
          <w:b/>
          <w:color w:val="auto"/>
          <w:sz w:val="28"/>
          <w:szCs w:val="28"/>
        </w:rPr>
      </w:pPr>
    </w:p>
    <w:p w:rsidR="00D07967" w:rsidRPr="003C137E" w:rsidRDefault="00D07967" w:rsidP="00D07967">
      <w:pPr>
        <w:spacing w:line="240" w:lineRule="auto"/>
        <w:ind w:firstLine="993"/>
        <w:jc w:val="both"/>
        <w:rPr>
          <w:rFonts w:ascii="Times New Roman" w:hAnsi="Times New Roman" w:cs="Times New Roman"/>
          <w:b/>
          <w:sz w:val="28"/>
          <w:szCs w:val="28"/>
        </w:rPr>
      </w:pPr>
    </w:p>
    <w:p w:rsidR="00D07967" w:rsidRPr="003C137E" w:rsidRDefault="00D07967" w:rsidP="00D07967">
      <w:pPr>
        <w:spacing w:line="240" w:lineRule="auto"/>
        <w:ind w:firstLine="993"/>
        <w:jc w:val="both"/>
        <w:rPr>
          <w:rFonts w:ascii="Times New Roman" w:hAnsi="Times New Roman" w:cs="Times New Roman"/>
          <w:b/>
          <w:sz w:val="28"/>
          <w:szCs w:val="28"/>
        </w:rPr>
      </w:pPr>
    </w:p>
    <w:p w:rsidR="00D07967" w:rsidRPr="003C137E" w:rsidRDefault="00D07967" w:rsidP="00D07967">
      <w:pPr>
        <w:spacing w:line="240" w:lineRule="auto"/>
        <w:ind w:firstLine="993"/>
        <w:jc w:val="both"/>
        <w:rPr>
          <w:rFonts w:ascii="Times New Roman" w:hAnsi="Times New Roman" w:cs="Times New Roman"/>
          <w:b/>
          <w:sz w:val="28"/>
          <w:szCs w:val="28"/>
        </w:rPr>
        <w:sectPr w:rsidR="00D07967" w:rsidRPr="003C137E" w:rsidSect="00E440A5">
          <w:headerReference w:type="default" r:id="rId19"/>
          <w:footerReference w:type="default" r:id="rId20"/>
          <w:headerReference w:type="first" r:id="rId21"/>
          <w:footerReference w:type="first" r:id="rId22"/>
          <w:pgSz w:w="11906" w:h="16838"/>
          <w:pgMar w:top="1134" w:right="850" w:bottom="1134" w:left="1843" w:header="708" w:footer="708" w:gutter="0"/>
          <w:cols w:space="708"/>
          <w:titlePg/>
          <w:docGrid w:linePitch="360"/>
        </w:sectPr>
      </w:pPr>
    </w:p>
    <w:p w:rsidR="00D07967" w:rsidRPr="003C137E" w:rsidRDefault="005F6A5C" w:rsidP="00F9727B">
      <w:pPr>
        <w:pStyle w:val="1"/>
        <w:jc w:val="both"/>
        <w:rPr>
          <w:rFonts w:ascii="Times New Roman" w:hAnsi="Times New Roman" w:cs="Times New Roman"/>
          <w:b/>
          <w:color w:val="auto"/>
          <w:sz w:val="28"/>
          <w:szCs w:val="28"/>
        </w:rPr>
      </w:pPr>
      <w:bookmarkStart w:id="94" w:name="_Toc509784310"/>
      <w:r>
        <w:rPr>
          <w:rFonts w:ascii="Times New Roman" w:hAnsi="Times New Roman" w:cs="Times New Roman"/>
          <w:b/>
          <w:color w:val="auto"/>
          <w:sz w:val="28"/>
          <w:szCs w:val="28"/>
        </w:rPr>
        <w:lastRenderedPageBreak/>
        <w:t>4</w:t>
      </w:r>
      <w:r w:rsidR="000D20EE" w:rsidRPr="003C137E">
        <w:rPr>
          <w:rFonts w:ascii="Times New Roman" w:hAnsi="Times New Roman" w:cs="Times New Roman"/>
          <w:b/>
          <w:color w:val="auto"/>
          <w:sz w:val="28"/>
          <w:szCs w:val="28"/>
        </w:rPr>
        <w:t xml:space="preserve">. Предложения по установлению границ населенных пунктов </w:t>
      </w:r>
      <w:r w:rsidR="00D04ADE">
        <w:rPr>
          <w:rFonts w:ascii="Times New Roman" w:hAnsi="Times New Roman" w:cs="Times New Roman"/>
          <w:b/>
          <w:color w:val="auto"/>
          <w:sz w:val="28"/>
          <w:szCs w:val="28"/>
        </w:rPr>
        <w:t>городского поселения «Поселок Пролетарский»</w:t>
      </w:r>
      <w:bookmarkEnd w:id="94"/>
      <w:r w:rsidR="000D20EE" w:rsidRPr="003C137E">
        <w:rPr>
          <w:rFonts w:ascii="Times New Roman" w:hAnsi="Times New Roman" w:cs="Times New Roman"/>
          <w:b/>
          <w:color w:val="auto"/>
          <w:sz w:val="28"/>
          <w:szCs w:val="28"/>
        </w:rPr>
        <w:t xml:space="preserve"> </w:t>
      </w:r>
    </w:p>
    <w:p w:rsidR="00D07967" w:rsidRPr="00D04ADE" w:rsidRDefault="00D07967" w:rsidP="00D04ADE">
      <w:pPr>
        <w:pStyle w:val="1"/>
        <w:ind w:firstLine="851"/>
        <w:jc w:val="both"/>
        <w:rPr>
          <w:rFonts w:ascii="Times New Roman" w:hAnsi="Times New Roman" w:cs="Times New Roman"/>
          <w:color w:val="auto"/>
          <w:sz w:val="28"/>
          <w:szCs w:val="28"/>
        </w:rPr>
      </w:pPr>
      <w:bookmarkStart w:id="95" w:name="_Toc509784020"/>
      <w:bookmarkStart w:id="96" w:name="_Toc509784311"/>
      <w:r w:rsidRPr="00D04ADE">
        <w:rPr>
          <w:rFonts w:ascii="Times New Roman" w:hAnsi="Times New Roman" w:cs="Times New Roman"/>
          <w:color w:val="auto"/>
          <w:sz w:val="28"/>
          <w:szCs w:val="28"/>
        </w:rPr>
        <w:t xml:space="preserve">Границы населенных пунктов, входящих в состав </w:t>
      </w:r>
      <w:r w:rsidR="00D04ADE" w:rsidRPr="00D04ADE">
        <w:rPr>
          <w:rFonts w:ascii="Times New Roman" w:hAnsi="Times New Roman" w:cs="Times New Roman"/>
          <w:b/>
          <w:color w:val="auto"/>
          <w:sz w:val="28"/>
          <w:szCs w:val="28"/>
        </w:rPr>
        <w:t>городского поселения «Поселок Пролетарский»</w:t>
      </w:r>
      <w:r w:rsidRPr="00D04ADE">
        <w:rPr>
          <w:rFonts w:ascii="Times New Roman" w:hAnsi="Times New Roman" w:cs="Times New Roman"/>
          <w:color w:val="auto"/>
          <w:sz w:val="28"/>
          <w:szCs w:val="28"/>
        </w:rPr>
        <w:t xml:space="preserve"> определены в соответст</w:t>
      </w:r>
      <w:r w:rsidRPr="00D04ADE">
        <w:rPr>
          <w:rFonts w:ascii="Times New Roman" w:hAnsi="Times New Roman" w:cs="Times New Roman"/>
          <w:i/>
          <w:color w:val="auto"/>
          <w:sz w:val="28"/>
          <w:szCs w:val="28"/>
        </w:rPr>
        <w:t>в</w:t>
      </w:r>
      <w:r w:rsidRPr="00D04ADE">
        <w:rPr>
          <w:rFonts w:ascii="Times New Roman" w:hAnsi="Times New Roman" w:cs="Times New Roman"/>
          <w:color w:val="auto"/>
          <w:sz w:val="28"/>
          <w:szCs w:val="28"/>
        </w:rPr>
        <w:t>ии с требованиями Земельного кодекса Российской Федерации, в соответствии со статьей 83 Земельного кодекса РФ, согласно которой границы городских, сельских населённых пунктов отделяют земли населённых пунктов от земель иных категорий. Границы городских, сельских населённых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а также с учётом:</w:t>
      </w:r>
      <w:bookmarkEnd w:id="95"/>
      <w:bookmarkEnd w:id="96"/>
    </w:p>
    <w:p w:rsidR="00D07967" w:rsidRPr="003C137E" w:rsidRDefault="00D07967" w:rsidP="00D07967">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 границ земельных участков и их категорий, сведения о которых содержатся в государственном кадастре недвижимости; </w:t>
      </w:r>
    </w:p>
    <w:p w:rsidR="00D07967" w:rsidRPr="003C137E" w:rsidRDefault="00D07967" w:rsidP="00D07967">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границ сложившейся территории застройки; - границ земель лесного фонда; </w:t>
      </w:r>
    </w:p>
    <w:p w:rsidR="00D07967" w:rsidRPr="003C137E" w:rsidRDefault="00D07967" w:rsidP="00D07967">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распоряжения Правительства Российской Федерации от 15.06.1994 № 909-р. </w:t>
      </w:r>
    </w:p>
    <w:p w:rsidR="00D07967" w:rsidRPr="003C137E" w:rsidRDefault="00D07967" w:rsidP="00D07967">
      <w:pPr>
        <w:ind w:firstLine="708"/>
        <w:jc w:val="both"/>
        <w:rPr>
          <w:rFonts w:ascii="Times New Roman" w:hAnsi="Times New Roman" w:cs="Times New Roman"/>
          <w:b/>
          <w:sz w:val="28"/>
          <w:szCs w:val="28"/>
        </w:rPr>
        <w:sectPr w:rsidR="00D07967" w:rsidRPr="003C137E" w:rsidSect="002024F4">
          <w:footerReference w:type="default" r:id="rId23"/>
          <w:footerReference w:type="first" r:id="rId24"/>
          <w:pgSz w:w="11906" w:h="16838"/>
          <w:pgMar w:top="1134" w:right="709" w:bottom="1134" w:left="1843" w:header="709" w:footer="709" w:gutter="0"/>
          <w:cols w:space="708"/>
          <w:docGrid w:linePitch="360"/>
        </w:sectPr>
      </w:pPr>
      <w:r w:rsidRPr="003C137E">
        <w:rPr>
          <w:rFonts w:ascii="Times New Roman" w:hAnsi="Times New Roman" w:cs="Times New Roman"/>
          <w:sz w:val="28"/>
          <w:szCs w:val="28"/>
        </w:rPr>
        <w:t>Границы населённого пункта отображены на графическом материале М 1:10000 «Карта границ населенных пунктов».</w:t>
      </w:r>
    </w:p>
    <w:p w:rsidR="00815D1B" w:rsidRPr="003C137E" w:rsidRDefault="005F6A5C" w:rsidP="005F6A5C">
      <w:pPr>
        <w:pStyle w:val="1"/>
        <w:jc w:val="center"/>
        <w:rPr>
          <w:rFonts w:ascii="Times New Roman" w:hAnsi="Times New Roman" w:cs="Times New Roman"/>
          <w:b/>
          <w:color w:val="auto"/>
          <w:sz w:val="28"/>
          <w:szCs w:val="28"/>
        </w:rPr>
      </w:pPr>
      <w:bookmarkStart w:id="97" w:name="_Toc509784312"/>
      <w:r>
        <w:rPr>
          <w:rFonts w:ascii="Times New Roman" w:hAnsi="Times New Roman" w:cs="Times New Roman"/>
          <w:b/>
          <w:color w:val="auto"/>
          <w:sz w:val="28"/>
          <w:szCs w:val="28"/>
        </w:rPr>
        <w:lastRenderedPageBreak/>
        <w:t>5</w:t>
      </w:r>
      <w:r w:rsidR="000D20EE" w:rsidRPr="003C137E">
        <w:rPr>
          <w:rFonts w:ascii="Times New Roman" w:hAnsi="Times New Roman" w:cs="Times New Roman"/>
          <w:b/>
          <w:color w:val="auto"/>
          <w:sz w:val="28"/>
          <w:szCs w:val="28"/>
        </w:rPr>
        <w:t>.</w:t>
      </w:r>
      <w:r w:rsidR="00815D1B" w:rsidRPr="003C137E">
        <w:rPr>
          <w:rFonts w:ascii="Times New Roman" w:hAnsi="Times New Roman" w:cs="Times New Roman"/>
          <w:b/>
          <w:color w:val="auto"/>
          <w:sz w:val="28"/>
          <w:szCs w:val="28"/>
        </w:rPr>
        <w:t xml:space="preserve"> Анализ состояния территории и разработка мероприятий по предупреждению чрезвычайных ситуаций природного и техногенного характера</w:t>
      </w:r>
      <w:bookmarkEnd w:id="97"/>
    </w:p>
    <w:p w:rsidR="00815D1B" w:rsidRPr="003C137E" w:rsidRDefault="005F6A5C" w:rsidP="005F6A5C">
      <w:pPr>
        <w:pStyle w:val="2"/>
        <w:jc w:val="center"/>
        <w:rPr>
          <w:rFonts w:ascii="Times New Roman" w:hAnsi="Times New Roman" w:cs="Times New Roman"/>
          <w:b/>
          <w:color w:val="auto"/>
          <w:sz w:val="28"/>
          <w:szCs w:val="28"/>
        </w:rPr>
      </w:pPr>
      <w:bookmarkStart w:id="98" w:name="_Toc509784313"/>
      <w:r>
        <w:rPr>
          <w:rFonts w:ascii="Times New Roman" w:hAnsi="Times New Roman" w:cs="Times New Roman"/>
          <w:b/>
          <w:color w:val="auto"/>
          <w:sz w:val="28"/>
          <w:szCs w:val="28"/>
        </w:rPr>
        <w:t>5</w:t>
      </w:r>
      <w:r w:rsidR="00815D1B" w:rsidRPr="003C137E">
        <w:rPr>
          <w:rFonts w:ascii="Times New Roman" w:hAnsi="Times New Roman" w:cs="Times New Roman"/>
          <w:b/>
          <w:color w:val="auto"/>
          <w:sz w:val="28"/>
          <w:szCs w:val="28"/>
        </w:rPr>
        <w:t>.1</w:t>
      </w:r>
      <w:r w:rsidR="000D20EE" w:rsidRPr="003C137E">
        <w:rPr>
          <w:rFonts w:ascii="Times New Roman" w:hAnsi="Times New Roman" w:cs="Times New Roman"/>
          <w:b/>
          <w:color w:val="auto"/>
          <w:sz w:val="28"/>
          <w:szCs w:val="28"/>
        </w:rPr>
        <w:t>.</w:t>
      </w:r>
      <w:r w:rsidR="00815D1B" w:rsidRPr="003C137E">
        <w:rPr>
          <w:rFonts w:ascii="Times New Roman" w:hAnsi="Times New Roman" w:cs="Times New Roman"/>
          <w:b/>
          <w:color w:val="auto"/>
          <w:sz w:val="28"/>
          <w:szCs w:val="28"/>
        </w:rPr>
        <w:t xml:space="preserve"> Перечень и характеристика основных факторов риска возникновения чрезвычайных ситуаций природного и техногенного характера</w:t>
      </w:r>
      <w:bookmarkEnd w:id="98"/>
    </w:p>
    <w:p w:rsidR="00815D1B" w:rsidRPr="003C137E" w:rsidRDefault="00815D1B" w:rsidP="000D20EE">
      <w:pPr>
        <w:ind w:firstLine="851"/>
        <w:jc w:val="both"/>
        <w:rPr>
          <w:rFonts w:ascii="Times New Roman" w:hAnsi="Times New Roman" w:cs="Times New Roman"/>
          <w:sz w:val="28"/>
          <w:szCs w:val="28"/>
        </w:rPr>
      </w:pPr>
      <w:r w:rsidRPr="003C137E">
        <w:t xml:space="preserve"> </w:t>
      </w:r>
      <w:r w:rsidRPr="003C137E">
        <w:rPr>
          <w:rFonts w:ascii="Times New Roman" w:hAnsi="Times New Roman" w:cs="Times New Roman"/>
          <w:sz w:val="28"/>
          <w:szCs w:val="28"/>
        </w:rPr>
        <w:t>Согласно ГОСТ Р 22.0.02-2016 «Безопасность в чрезвычайных ситуациях. Термины и определения», 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Различают чрезвычайные ситуации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 Источниками чрезвычайных ситуаций являются: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p w:rsidR="00815D1B" w:rsidRPr="003C137E" w:rsidRDefault="00815D1B" w:rsidP="00815D1B">
      <w:pPr>
        <w:tabs>
          <w:tab w:val="left" w:pos="3570"/>
        </w:tabs>
        <w:jc w:val="center"/>
        <w:rPr>
          <w:rFonts w:ascii="Times New Roman" w:hAnsi="Times New Roman" w:cs="Times New Roman"/>
          <w:b/>
          <w:sz w:val="28"/>
          <w:szCs w:val="28"/>
        </w:rPr>
      </w:pPr>
      <w:r w:rsidRPr="003C137E">
        <w:rPr>
          <w:rFonts w:ascii="Times New Roman" w:hAnsi="Times New Roman" w:cs="Times New Roman"/>
          <w:b/>
          <w:sz w:val="28"/>
          <w:szCs w:val="28"/>
        </w:rPr>
        <w:t>Возможные чрезвычайные ситуации природного характера на проектируемой территории</w:t>
      </w:r>
    </w:p>
    <w:p w:rsidR="00815D1B" w:rsidRPr="003C137E" w:rsidRDefault="00815D1B" w:rsidP="00815D1B">
      <w:pPr>
        <w:tabs>
          <w:tab w:val="left" w:pos="3570"/>
        </w:tabs>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704"/>
        <w:gridCol w:w="3402"/>
        <w:gridCol w:w="2902"/>
        <w:gridCol w:w="2337"/>
      </w:tblGrid>
      <w:tr w:rsidR="003C137E" w:rsidRPr="003C137E" w:rsidTr="00815D1B">
        <w:tc>
          <w:tcPr>
            <w:tcW w:w="704" w:type="dxa"/>
          </w:tcPr>
          <w:p w:rsidR="00815D1B" w:rsidRPr="003C137E" w:rsidRDefault="00815D1B" w:rsidP="00815D1B">
            <w:pPr>
              <w:tabs>
                <w:tab w:val="left" w:pos="3570"/>
              </w:tabs>
              <w:jc w:val="center"/>
              <w:rPr>
                <w:rFonts w:ascii="Times New Roman" w:hAnsi="Times New Roman" w:cs="Times New Roman"/>
                <w:b/>
                <w:sz w:val="28"/>
                <w:szCs w:val="28"/>
              </w:rPr>
            </w:pPr>
            <w:r w:rsidRPr="003C137E">
              <w:rPr>
                <w:rFonts w:ascii="Times New Roman" w:hAnsi="Times New Roman" w:cs="Times New Roman"/>
                <w:b/>
                <w:sz w:val="28"/>
                <w:szCs w:val="28"/>
              </w:rPr>
              <w:t>№ п/п</w:t>
            </w:r>
          </w:p>
        </w:tc>
        <w:tc>
          <w:tcPr>
            <w:tcW w:w="3402" w:type="dxa"/>
          </w:tcPr>
          <w:p w:rsidR="00815D1B" w:rsidRPr="003C137E" w:rsidRDefault="00815D1B" w:rsidP="00815D1B">
            <w:pPr>
              <w:tabs>
                <w:tab w:val="left" w:pos="3570"/>
              </w:tabs>
              <w:jc w:val="center"/>
              <w:rPr>
                <w:rFonts w:ascii="Times New Roman" w:hAnsi="Times New Roman" w:cs="Times New Roman"/>
                <w:b/>
                <w:sz w:val="28"/>
                <w:szCs w:val="28"/>
              </w:rPr>
            </w:pPr>
            <w:r w:rsidRPr="003C137E">
              <w:rPr>
                <w:rFonts w:ascii="Times New Roman" w:hAnsi="Times New Roman" w:cs="Times New Roman"/>
                <w:b/>
                <w:sz w:val="28"/>
                <w:szCs w:val="28"/>
              </w:rPr>
              <w:t>Источник природной ЧС</w:t>
            </w:r>
          </w:p>
        </w:tc>
        <w:tc>
          <w:tcPr>
            <w:tcW w:w="2902" w:type="dxa"/>
          </w:tcPr>
          <w:p w:rsidR="00815D1B" w:rsidRPr="003C137E" w:rsidRDefault="00815D1B" w:rsidP="00815D1B">
            <w:pPr>
              <w:tabs>
                <w:tab w:val="left" w:pos="3570"/>
              </w:tabs>
              <w:jc w:val="center"/>
              <w:rPr>
                <w:rFonts w:ascii="Times New Roman" w:hAnsi="Times New Roman" w:cs="Times New Roman"/>
                <w:b/>
                <w:sz w:val="28"/>
                <w:szCs w:val="28"/>
              </w:rPr>
            </w:pPr>
            <w:r w:rsidRPr="003C137E">
              <w:rPr>
                <w:rFonts w:ascii="Times New Roman" w:hAnsi="Times New Roman" w:cs="Times New Roman"/>
                <w:b/>
                <w:sz w:val="28"/>
                <w:szCs w:val="28"/>
              </w:rPr>
              <w:t>Поражающий фактор</w:t>
            </w:r>
          </w:p>
        </w:tc>
        <w:tc>
          <w:tcPr>
            <w:tcW w:w="2337" w:type="dxa"/>
          </w:tcPr>
          <w:p w:rsidR="00815D1B" w:rsidRPr="003C137E" w:rsidRDefault="00815D1B" w:rsidP="00815D1B">
            <w:pPr>
              <w:tabs>
                <w:tab w:val="left" w:pos="3570"/>
              </w:tabs>
              <w:jc w:val="center"/>
              <w:rPr>
                <w:rFonts w:ascii="Times New Roman" w:hAnsi="Times New Roman" w:cs="Times New Roman"/>
                <w:b/>
                <w:sz w:val="28"/>
                <w:szCs w:val="28"/>
              </w:rPr>
            </w:pPr>
            <w:r w:rsidRPr="003C137E">
              <w:rPr>
                <w:rFonts w:ascii="Times New Roman" w:hAnsi="Times New Roman" w:cs="Times New Roman"/>
                <w:b/>
                <w:sz w:val="28"/>
                <w:szCs w:val="28"/>
              </w:rPr>
              <w:t>Характер действия поражающего фактора</w:t>
            </w:r>
          </w:p>
        </w:tc>
      </w:tr>
      <w:tr w:rsidR="003C137E" w:rsidRPr="003C137E" w:rsidTr="00815D1B">
        <w:tc>
          <w:tcPr>
            <w:tcW w:w="704" w:type="dxa"/>
          </w:tcPr>
          <w:p w:rsidR="00815D1B" w:rsidRPr="003C137E" w:rsidRDefault="00815D1B" w:rsidP="00815D1B">
            <w:pPr>
              <w:tabs>
                <w:tab w:val="left" w:pos="3570"/>
              </w:tabs>
              <w:ind w:left="171"/>
              <w:rPr>
                <w:rFonts w:ascii="Times New Roman" w:hAnsi="Times New Roman" w:cs="Times New Roman"/>
              </w:rPr>
            </w:pPr>
            <w:r w:rsidRPr="003C137E">
              <w:rPr>
                <w:rFonts w:ascii="Times New Roman" w:hAnsi="Times New Roman" w:cs="Times New Roman"/>
              </w:rPr>
              <w:t>1.</w:t>
            </w:r>
          </w:p>
        </w:tc>
        <w:tc>
          <w:tcPr>
            <w:tcW w:w="34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Сильный ветер (шквал, ураган)</w:t>
            </w:r>
          </w:p>
        </w:tc>
        <w:tc>
          <w:tcPr>
            <w:tcW w:w="29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Аэродинамический</w:t>
            </w:r>
          </w:p>
        </w:tc>
        <w:tc>
          <w:tcPr>
            <w:tcW w:w="2337"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Ветровой поток</w:t>
            </w:r>
          </w:p>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Ветровая нагрузка</w:t>
            </w:r>
          </w:p>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Аэродинамическое давление</w:t>
            </w:r>
          </w:p>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 xml:space="preserve">Вибрация </w:t>
            </w:r>
          </w:p>
        </w:tc>
      </w:tr>
      <w:tr w:rsidR="003C137E" w:rsidRPr="003C137E" w:rsidTr="00815D1B">
        <w:tc>
          <w:tcPr>
            <w:tcW w:w="704"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2.</w:t>
            </w:r>
          </w:p>
        </w:tc>
        <w:tc>
          <w:tcPr>
            <w:tcW w:w="34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Продолжительный дождь (ливень)</w:t>
            </w:r>
          </w:p>
        </w:tc>
        <w:tc>
          <w:tcPr>
            <w:tcW w:w="29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Гидродинамический</w:t>
            </w:r>
          </w:p>
        </w:tc>
        <w:tc>
          <w:tcPr>
            <w:tcW w:w="2337"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Поток (течение) воды</w:t>
            </w:r>
          </w:p>
        </w:tc>
      </w:tr>
      <w:tr w:rsidR="003C137E" w:rsidRPr="003C137E" w:rsidTr="00815D1B">
        <w:tc>
          <w:tcPr>
            <w:tcW w:w="704"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3.</w:t>
            </w:r>
          </w:p>
        </w:tc>
        <w:tc>
          <w:tcPr>
            <w:tcW w:w="34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Сильный снегопад</w:t>
            </w:r>
          </w:p>
        </w:tc>
        <w:tc>
          <w:tcPr>
            <w:tcW w:w="29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Гидродинамический</w:t>
            </w:r>
          </w:p>
        </w:tc>
        <w:tc>
          <w:tcPr>
            <w:tcW w:w="2337"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Снеговая нагрузка</w:t>
            </w:r>
          </w:p>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Снеговые заносы</w:t>
            </w:r>
          </w:p>
        </w:tc>
      </w:tr>
      <w:tr w:rsidR="003C137E" w:rsidRPr="003C137E" w:rsidTr="00815D1B">
        <w:tc>
          <w:tcPr>
            <w:tcW w:w="704"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4.</w:t>
            </w:r>
          </w:p>
        </w:tc>
        <w:tc>
          <w:tcPr>
            <w:tcW w:w="34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Сильная метель</w:t>
            </w:r>
          </w:p>
        </w:tc>
        <w:tc>
          <w:tcPr>
            <w:tcW w:w="2902"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Гидродинамический</w:t>
            </w:r>
          </w:p>
        </w:tc>
        <w:tc>
          <w:tcPr>
            <w:tcW w:w="2337" w:type="dxa"/>
          </w:tcPr>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Снеговая нагрузка</w:t>
            </w:r>
          </w:p>
          <w:p w:rsidR="00815D1B" w:rsidRPr="003C137E" w:rsidRDefault="00815D1B" w:rsidP="00815D1B">
            <w:pPr>
              <w:tabs>
                <w:tab w:val="left" w:pos="3570"/>
              </w:tabs>
              <w:jc w:val="center"/>
              <w:rPr>
                <w:rFonts w:ascii="Times New Roman" w:hAnsi="Times New Roman" w:cs="Times New Roman"/>
              </w:rPr>
            </w:pPr>
            <w:r w:rsidRPr="003C137E">
              <w:rPr>
                <w:rFonts w:ascii="Times New Roman" w:hAnsi="Times New Roman" w:cs="Times New Roman"/>
              </w:rPr>
              <w:t>Снеговые заносы</w:t>
            </w:r>
          </w:p>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Ветровая нагрузка</w:t>
            </w:r>
          </w:p>
        </w:tc>
      </w:tr>
      <w:tr w:rsidR="003C137E" w:rsidRPr="003C137E" w:rsidTr="00815D1B">
        <w:tc>
          <w:tcPr>
            <w:tcW w:w="704"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5.</w:t>
            </w:r>
          </w:p>
        </w:tc>
        <w:tc>
          <w:tcPr>
            <w:tcW w:w="3402"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Гололед</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Гравитационный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Гололедная нагрузка</w:t>
            </w:r>
          </w:p>
        </w:tc>
      </w:tr>
      <w:tr w:rsidR="00C52EE1" w:rsidRPr="003C137E" w:rsidTr="00815D1B">
        <w:tc>
          <w:tcPr>
            <w:tcW w:w="704"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6.</w:t>
            </w:r>
          </w:p>
        </w:tc>
        <w:tc>
          <w:tcPr>
            <w:tcW w:w="3402"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Град</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Динамический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Удар</w:t>
            </w:r>
          </w:p>
        </w:tc>
      </w:tr>
      <w:tr w:rsidR="00C52EE1" w:rsidRPr="003C137E" w:rsidTr="00815D1B">
        <w:tc>
          <w:tcPr>
            <w:tcW w:w="704"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7.</w:t>
            </w:r>
          </w:p>
        </w:tc>
        <w:tc>
          <w:tcPr>
            <w:tcW w:w="3402"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Туман</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Теплофизический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Снижение видимости</w:t>
            </w:r>
          </w:p>
        </w:tc>
      </w:tr>
      <w:tr w:rsidR="00C52EE1" w:rsidRPr="003C137E" w:rsidTr="00815D1B">
        <w:tc>
          <w:tcPr>
            <w:tcW w:w="704"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8.</w:t>
            </w:r>
          </w:p>
        </w:tc>
        <w:tc>
          <w:tcPr>
            <w:tcW w:w="3402"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Заморозок</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Тепловой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Охлаждение почвы, воздуха</w:t>
            </w:r>
          </w:p>
        </w:tc>
      </w:tr>
      <w:tr w:rsidR="00C52EE1" w:rsidRPr="003C137E" w:rsidTr="00815D1B">
        <w:tc>
          <w:tcPr>
            <w:tcW w:w="704"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lastRenderedPageBreak/>
              <w:t>9.</w:t>
            </w:r>
          </w:p>
        </w:tc>
        <w:tc>
          <w:tcPr>
            <w:tcW w:w="3402"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Засуха</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Тепловой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Нагревание почвы, воздуха</w:t>
            </w:r>
          </w:p>
        </w:tc>
      </w:tr>
      <w:tr w:rsidR="00C52EE1" w:rsidRPr="003C137E" w:rsidTr="00815D1B">
        <w:tc>
          <w:tcPr>
            <w:tcW w:w="704"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10.</w:t>
            </w:r>
          </w:p>
        </w:tc>
        <w:tc>
          <w:tcPr>
            <w:tcW w:w="3402"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Суховей</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Аэродинамический, тепловой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Иссушение почвы</w:t>
            </w:r>
          </w:p>
        </w:tc>
      </w:tr>
      <w:tr w:rsidR="00C52EE1" w:rsidRPr="003C137E" w:rsidTr="00815D1B">
        <w:tc>
          <w:tcPr>
            <w:tcW w:w="704"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11.</w:t>
            </w:r>
          </w:p>
        </w:tc>
        <w:tc>
          <w:tcPr>
            <w:tcW w:w="3402"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Гроза</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Электрофизический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Электрические разряды</w:t>
            </w:r>
          </w:p>
        </w:tc>
      </w:tr>
      <w:tr w:rsidR="003C137E" w:rsidRPr="003C137E" w:rsidTr="00C52EE1">
        <w:trPr>
          <w:trHeight w:val="128"/>
        </w:trPr>
        <w:tc>
          <w:tcPr>
            <w:tcW w:w="704" w:type="dxa"/>
            <w:vMerge w:val="restart"/>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12.</w:t>
            </w:r>
          </w:p>
        </w:tc>
        <w:tc>
          <w:tcPr>
            <w:tcW w:w="3402" w:type="dxa"/>
            <w:vMerge w:val="restart"/>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Пожар</w:t>
            </w: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Теплофизический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 xml:space="preserve">Пламя </w:t>
            </w:r>
          </w:p>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 xml:space="preserve">Нагрев тепловым потоком </w:t>
            </w:r>
          </w:p>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Тепловой удар Помутнение воздуха Опасные дымы</w:t>
            </w:r>
          </w:p>
        </w:tc>
      </w:tr>
      <w:tr w:rsidR="003C137E" w:rsidRPr="003C137E" w:rsidTr="00815D1B">
        <w:trPr>
          <w:trHeight w:val="127"/>
        </w:trPr>
        <w:tc>
          <w:tcPr>
            <w:tcW w:w="704" w:type="dxa"/>
            <w:vMerge/>
          </w:tcPr>
          <w:p w:rsidR="00C52EE1" w:rsidRPr="003C137E" w:rsidRDefault="00C52EE1" w:rsidP="00815D1B">
            <w:pPr>
              <w:tabs>
                <w:tab w:val="left" w:pos="3570"/>
              </w:tabs>
              <w:jc w:val="center"/>
              <w:rPr>
                <w:rFonts w:ascii="Times New Roman" w:hAnsi="Times New Roman" w:cs="Times New Roman"/>
              </w:rPr>
            </w:pPr>
          </w:p>
        </w:tc>
        <w:tc>
          <w:tcPr>
            <w:tcW w:w="3402" w:type="dxa"/>
            <w:vMerge/>
          </w:tcPr>
          <w:p w:rsidR="00C52EE1" w:rsidRPr="003C137E" w:rsidRDefault="00C52EE1" w:rsidP="00815D1B">
            <w:pPr>
              <w:tabs>
                <w:tab w:val="left" w:pos="3570"/>
              </w:tabs>
              <w:jc w:val="center"/>
              <w:rPr>
                <w:rFonts w:ascii="Times New Roman" w:hAnsi="Times New Roman" w:cs="Times New Roman"/>
              </w:rPr>
            </w:pPr>
          </w:p>
        </w:tc>
        <w:tc>
          <w:tcPr>
            <w:tcW w:w="2902" w:type="dxa"/>
          </w:tcPr>
          <w:p w:rsidR="00C52EE1" w:rsidRPr="003C137E" w:rsidRDefault="00C52EE1" w:rsidP="00C52EE1">
            <w:pPr>
              <w:tabs>
                <w:tab w:val="left" w:pos="3570"/>
              </w:tabs>
              <w:jc w:val="center"/>
              <w:rPr>
                <w:rFonts w:ascii="Times New Roman" w:hAnsi="Times New Roman" w:cs="Times New Roman"/>
              </w:rPr>
            </w:pPr>
            <w:r w:rsidRPr="003C137E">
              <w:rPr>
                <w:rFonts w:ascii="Times New Roman" w:hAnsi="Times New Roman" w:cs="Times New Roman"/>
              </w:rPr>
              <w:t>Химический</w:t>
            </w:r>
          </w:p>
        </w:tc>
        <w:tc>
          <w:tcPr>
            <w:tcW w:w="2337" w:type="dxa"/>
          </w:tcPr>
          <w:p w:rsidR="00C52EE1" w:rsidRPr="003C137E" w:rsidRDefault="00C52EE1" w:rsidP="00815D1B">
            <w:pPr>
              <w:tabs>
                <w:tab w:val="left" w:pos="3570"/>
              </w:tabs>
              <w:jc w:val="center"/>
              <w:rPr>
                <w:rFonts w:ascii="Times New Roman" w:hAnsi="Times New Roman" w:cs="Times New Roman"/>
              </w:rPr>
            </w:pPr>
            <w:r w:rsidRPr="003C137E">
              <w:rPr>
                <w:rFonts w:ascii="Times New Roman" w:hAnsi="Times New Roman" w:cs="Times New Roman"/>
              </w:rPr>
              <w:t>Загрязнение атмосферы, почвы, грунтов, гидросферы</w:t>
            </w:r>
          </w:p>
        </w:tc>
      </w:tr>
    </w:tbl>
    <w:p w:rsidR="00C52EE1" w:rsidRPr="003C137E" w:rsidRDefault="00C52EE1" w:rsidP="00815D1B">
      <w:pPr>
        <w:tabs>
          <w:tab w:val="left" w:pos="3570"/>
        </w:tabs>
        <w:jc w:val="center"/>
        <w:rPr>
          <w:rFonts w:ascii="Times New Roman" w:hAnsi="Times New Roman" w:cs="Times New Roman"/>
          <w:b/>
          <w:sz w:val="28"/>
          <w:szCs w:val="28"/>
        </w:rPr>
      </w:pPr>
    </w:p>
    <w:p w:rsidR="00C52EE1" w:rsidRPr="003C137E" w:rsidRDefault="00C52EE1" w:rsidP="00C52EE1">
      <w:pPr>
        <w:tabs>
          <w:tab w:val="left" w:pos="990"/>
        </w:tabs>
        <w:spacing w:after="0"/>
        <w:jc w:val="both"/>
        <w:rPr>
          <w:rFonts w:ascii="Times New Roman" w:hAnsi="Times New Roman" w:cs="Times New Roman"/>
          <w:sz w:val="28"/>
          <w:szCs w:val="28"/>
        </w:rPr>
      </w:pPr>
      <w:r w:rsidRPr="003C137E">
        <w:rPr>
          <w:rFonts w:ascii="Times New Roman" w:hAnsi="Times New Roman" w:cs="Times New Roman"/>
          <w:sz w:val="28"/>
          <w:szCs w:val="28"/>
        </w:rPr>
        <w:tab/>
        <w:t>В соответствии с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Для прогноза опасных природных воздействий следует применять структурно- геоморфологические, геологические, геофизические, сейсмологические, инженерно- геологические и гидрогеологические, инженерно-экологические, инженерно- 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 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 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 При сильном ветре существует вероятность повреждения воздушных линий связи, воздушных линий электропередачи, выхода из строя объектов жизнеобеспечения, разрушения легких построек.</w:t>
      </w:r>
    </w:p>
    <w:p w:rsidR="00CA378B" w:rsidRPr="003C137E" w:rsidRDefault="00C52EE1" w:rsidP="00C52EE1">
      <w:pPr>
        <w:spacing w:after="0"/>
        <w:ind w:firstLine="709"/>
        <w:jc w:val="both"/>
        <w:rPr>
          <w:rFonts w:ascii="Times New Roman" w:hAnsi="Times New Roman" w:cs="Times New Roman"/>
          <w:sz w:val="28"/>
          <w:szCs w:val="28"/>
        </w:rPr>
      </w:pPr>
      <w:r w:rsidRPr="003C137E">
        <w:rPr>
          <w:rFonts w:ascii="Times New Roman" w:hAnsi="Times New Roman" w:cs="Times New Roman"/>
          <w:sz w:val="28"/>
          <w:szCs w:val="28"/>
        </w:rPr>
        <w:t xml:space="preserve">Территория </w:t>
      </w:r>
      <w:r w:rsidR="00D04ADE" w:rsidRPr="00D04ADE">
        <w:rPr>
          <w:rFonts w:ascii="Times New Roman" w:hAnsi="Times New Roman" w:cs="Times New Roman"/>
          <w:sz w:val="28"/>
          <w:szCs w:val="28"/>
        </w:rPr>
        <w:t>городского поселения «Поселок Пролетарский»</w:t>
      </w:r>
      <w:r w:rsidRPr="003C137E">
        <w:rPr>
          <w:rFonts w:ascii="Times New Roman" w:hAnsi="Times New Roman" w:cs="Times New Roman"/>
          <w:sz w:val="28"/>
          <w:szCs w:val="28"/>
        </w:rPr>
        <w:t>, относится ко второму ветровому району и третьему снеговому району.</w:t>
      </w:r>
      <w:r w:rsidR="00CA378B" w:rsidRPr="003C137E">
        <w:rPr>
          <w:rFonts w:ascii="Times New Roman" w:hAnsi="Times New Roman" w:cs="Times New Roman"/>
          <w:sz w:val="28"/>
          <w:szCs w:val="28"/>
        </w:rPr>
        <w:t xml:space="preserve"> На территории риск сильных ветров и снеговых заносов</w:t>
      </w:r>
      <w:r w:rsidR="000D20EE" w:rsidRPr="003C137E">
        <w:rPr>
          <w:rFonts w:ascii="Times New Roman" w:hAnsi="Times New Roman" w:cs="Times New Roman"/>
          <w:sz w:val="28"/>
          <w:szCs w:val="28"/>
        </w:rPr>
        <w:t xml:space="preserve"> характеризуется как ниже среднего</w:t>
      </w:r>
      <w:r w:rsidR="00CA378B" w:rsidRPr="003C137E">
        <w:rPr>
          <w:rFonts w:ascii="Times New Roman" w:hAnsi="Times New Roman" w:cs="Times New Roman"/>
          <w:sz w:val="28"/>
          <w:szCs w:val="28"/>
        </w:rPr>
        <w:t>.</w:t>
      </w:r>
    </w:p>
    <w:p w:rsidR="00ED3912" w:rsidRPr="003C137E" w:rsidRDefault="00CA378B" w:rsidP="00CA378B">
      <w:pPr>
        <w:ind w:firstLine="708"/>
        <w:jc w:val="both"/>
        <w:rPr>
          <w:rFonts w:ascii="Times New Roman" w:hAnsi="Times New Roman" w:cs="Times New Roman"/>
          <w:sz w:val="28"/>
          <w:szCs w:val="28"/>
        </w:rPr>
      </w:pPr>
      <w:r w:rsidRPr="003C137E">
        <w:rPr>
          <w:rFonts w:ascii="Times New Roman" w:hAnsi="Times New Roman" w:cs="Times New Roman"/>
          <w:sz w:val="28"/>
          <w:szCs w:val="28"/>
        </w:rPr>
        <w:t>При выпадении крупного града существует вероятность возникновения ЧС, связанных с повреждением автотранспорта и разрушением крыш строений, уничтожением растительности.</w:t>
      </w:r>
    </w:p>
    <w:p w:rsidR="00FF5861" w:rsidRPr="003C137E" w:rsidRDefault="00CA378B" w:rsidP="00CA378B">
      <w:pPr>
        <w:ind w:firstLine="708"/>
        <w:jc w:val="both"/>
        <w:rPr>
          <w:rFonts w:ascii="Times New Roman" w:hAnsi="Times New Roman" w:cs="Times New Roman"/>
          <w:sz w:val="28"/>
          <w:szCs w:val="28"/>
        </w:rPr>
      </w:pPr>
      <w:r w:rsidRPr="003C137E">
        <w:rPr>
          <w:rFonts w:ascii="Times New Roman" w:hAnsi="Times New Roman" w:cs="Times New Roman"/>
          <w:sz w:val="28"/>
          <w:szCs w:val="28"/>
        </w:rPr>
        <w:lastRenderedPageBreak/>
        <w:t xml:space="preserve">На территории </w:t>
      </w:r>
      <w:r w:rsidR="00D04ADE" w:rsidRPr="00D04ADE">
        <w:rPr>
          <w:rFonts w:ascii="Times New Roman" w:hAnsi="Times New Roman" w:cs="Times New Roman"/>
          <w:sz w:val="28"/>
          <w:szCs w:val="28"/>
        </w:rPr>
        <w:t>городского поселения «Поселок Пролетарский»</w:t>
      </w:r>
      <w:r w:rsidRPr="003C137E">
        <w:rPr>
          <w:rFonts w:ascii="Times New Roman" w:hAnsi="Times New Roman" w:cs="Times New Roman"/>
          <w:sz w:val="28"/>
          <w:szCs w:val="28"/>
        </w:rPr>
        <w:t>, низкий риск возникновения грозы. Чаще всего данное природное явление наблюдается в летний период.</w:t>
      </w:r>
    </w:p>
    <w:p w:rsidR="00FF5861" w:rsidRPr="003C137E" w:rsidRDefault="005F6A5C" w:rsidP="00F9727B">
      <w:pPr>
        <w:pStyle w:val="2"/>
        <w:jc w:val="both"/>
        <w:rPr>
          <w:rFonts w:ascii="Times New Roman" w:hAnsi="Times New Roman" w:cs="Times New Roman"/>
          <w:color w:val="auto"/>
          <w:sz w:val="28"/>
          <w:szCs w:val="28"/>
        </w:rPr>
      </w:pPr>
      <w:bookmarkStart w:id="99" w:name="_Toc509784314"/>
      <w:r>
        <w:rPr>
          <w:rFonts w:ascii="Times New Roman" w:hAnsi="Times New Roman" w:cs="Times New Roman"/>
          <w:b/>
          <w:color w:val="auto"/>
          <w:sz w:val="28"/>
          <w:szCs w:val="28"/>
        </w:rPr>
        <w:t>5</w:t>
      </w:r>
      <w:r w:rsidR="00FF5861" w:rsidRPr="003C137E">
        <w:rPr>
          <w:rFonts w:ascii="Times New Roman" w:hAnsi="Times New Roman" w:cs="Times New Roman"/>
          <w:b/>
          <w:color w:val="auto"/>
          <w:sz w:val="28"/>
          <w:szCs w:val="28"/>
        </w:rPr>
        <w:t>.</w:t>
      </w:r>
      <w:r w:rsidR="000D20EE" w:rsidRPr="003C137E">
        <w:rPr>
          <w:rFonts w:ascii="Times New Roman" w:hAnsi="Times New Roman" w:cs="Times New Roman"/>
          <w:b/>
          <w:color w:val="auto"/>
          <w:sz w:val="28"/>
          <w:szCs w:val="28"/>
        </w:rPr>
        <w:t>2.</w:t>
      </w:r>
      <w:r w:rsidR="00FF5861" w:rsidRPr="003C137E">
        <w:rPr>
          <w:rFonts w:ascii="Times New Roman" w:hAnsi="Times New Roman" w:cs="Times New Roman"/>
          <w:b/>
          <w:color w:val="auto"/>
          <w:sz w:val="28"/>
          <w:szCs w:val="28"/>
        </w:rPr>
        <w:t xml:space="preserve"> Перечень источников чрезвычайных ситуаций техногенного характера</w:t>
      </w:r>
      <w:bookmarkEnd w:id="99"/>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w:t>
      </w:r>
      <w:r w:rsidR="003C137E">
        <w:rPr>
          <w:rFonts w:ascii="Times New Roman" w:hAnsi="Times New Roman" w:cs="Times New Roman"/>
          <w:sz w:val="28"/>
          <w:szCs w:val="28"/>
        </w:rPr>
        <w:t xml:space="preserve"> </w:t>
      </w:r>
      <w:r w:rsidRPr="003C137E">
        <w:rPr>
          <w:rFonts w:ascii="Times New Roman" w:hAnsi="Times New Roman" w:cs="Times New Roman"/>
          <w:sz w:val="28"/>
          <w:szCs w:val="28"/>
        </w:rPr>
        <w:t>системы, агрегата и т.д.), изношенности оборудования, низкой квалификации персонала, нарушения техники безопасности в ходе эксплуатации объекта.</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Чрезвычайные ситуации техногенного характера на территории муниципального образования классифицируются в соответствии с 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Поражающие факторы источников техногенных ЧС классифицируют по генезису (происхождению) и механизму воздействия. </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Поражающие факторы источников техногенных ЧС по генезису подразделяют на факторы:</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прямого действия или первичные;</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побочного действия или вторичные.</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Первичные поражающие факторы непосредственно вызываются возникновением источника техногенной ЧС. Вторичные поражающие факторы вызываются изменением объектов окружающей среды первичными поражающими факторами.</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Поражающие факторы источников техногенных ЧС по механизму действия подразделяют на факторы:</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физического действия;</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химического действия.</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К поражающим факторам физического действия относят:</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воздушную ударную волну;</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волну сжатия в грунте;</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сейсмовзрывную волну;</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волну прорыва гидротехнических сооружений;</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обломки или осколки;</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экстремальный нагрев среды;</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тепловое излучение;</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lastRenderedPageBreak/>
        <w:t>– ионизирующее излучение.</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К поражающим факторам химического действия относят токсическое действие</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опасных химических веществ.</w:t>
      </w:r>
    </w:p>
    <w:p w:rsidR="00FF5861" w:rsidRPr="003C137E" w:rsidRDefault="00FF5861" w:rsidP="00FF5861">
      <w:pPr>
        <w:tabs>
          <w:tab w:val="left" w:pos="1050"/>
        </w:tabs>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На территории </w:t>
      </w:r>
      <w:r w:rsidR="00534885">
        <w:rPr>
          <w:rFonts w:ascii="Times New Roman" w:hAnsi="Times New Roman" w:cs="Times New Roman"/>
          <w:sz w:val="28"/>
          <w:szCs w:val="28"/>
        </w:rPr>
        <w:t>городского</w:t>
      </w:r>
      <w:r w:rsidRPr="003C137E">
        <w:rPr>
          <w:rFonts w:ascii="Times New Roman" w:hAnsi="Times New Roman" w:cs="Times New Roman"/>
          <w:sz w:val="28"/>
          <w:szCs w:val="28"/>
        </w:rPr>
        <w:t xml:space="preserve"> поселения возможны чрезвычайные ситуации техногенного характера, связанные с авариями на:</w:t>
      </w:r>
    </w:p>
    <w:p w:rsidR="00FF5861" w:rsidRPr="003C137E" w:rsidRDefault="00FF5861" w:rsidP="00FF5861">
      <w:pPr>
        <w:tabs>
          <w:tab w:val="left" w:pos="1050"/>
        </w:tabs>
        <w:spacing w:after="0" w:line="240" w:lineRule="auto"/>
        <w:jc w:val="both"/>
        <w:rPr>
          <w:rFonts w:ascii="Times New Roman" w:hAnsi="Times New Roman" w:cs="Times New Roman"/>
          <w:sz w:val="28"/>
          <w:szCs w:val="28"/>
        </w:rPr>
      </w:pPr>
      <w:r w:rsidRPr="003C137E">
        <w:rPr>
          <w:rFonts w:ascii="Times New Roman" w:hAnsi="Times New Roman" w:cs="Times New Roman"/>
          <w:sz w:val="28"/>
          <w:szCs w:val="28"/>
        </w:rPr>
        <w:t>– пожаро-и взрывоопасных объектах (ПВОО);</w:t>
      </w:r>
    </w:p>
    <w:p w:rsidR="00FF5861" w:rsidRPr="003C137E" w:rsidRDefault="00FF5861" w:rsidP="00FF5861">
      <w:pPr>
        <w:spacing w:after="0"/>
        <w:rPr>
          <w:rFonts w:ascii="Times New Roman" w:hAnsi="Times New Roman" w:cs="Times New Roman"/>
          <w:sz w:val="28"/>
          <w:szCs w:val="28"/>
        </w:rPr>
      </w:pPr>
      <w:r w:rsidRPr="003C137E">
        <w:rPr>
          <w:rFonts w:ascii="Times New Roman" w:hAnsi="Times New Roman" w:cs="Times New Roman"/>
          <w:sz w:val="28"/>
          <w:szCs w:val="28"/>
        </w:rPr>
        <w:t xml:space="preserve">- электроэнергетических системах; </w:t>
      </w:r>
    </w:p>
    <w:p w:rsidR="00FF5861" w:rsidRPr="003C137E" w:rsidRDefault="00FF5861" w:rsidP="00FF5861">
      <w:pPr>
        <w:spacing w:after="0"/>
        <w:rPr>
          <w:rFonts w:ascii="Times New Roman" w:hAnsi="Times New Roman" w:cs="Times New Roman"/>
          <w:sz w:val="28"/>
          <w:szCs w:val="28"/>
        </w:rPr>
      </w:pPr>
      <w:r w:rsidRPr="003C137E">
        <w:rPr>
          <w:rFonts w:ascii="Times New Roman" w:hAnsi="Times New Roman" w:cs="Times New Roman"/>
          <w:sz w:val="28"/>
          <w:szCs w:val="28"/>
        </w:rPr>
        <w:t>– коммунальных системах жизнеобеспечения;</w:t>
      </w:r>
    </w:p>
    <w:p w:rsidR="00FF5861" w:rsidRPr="003C137E" w:rsidRDefault="00FF5861" w:rsidP="00FF5861">
      <w:pPr>
        <w:spacing w:after="0"/>
        <w:rPr>
          <w:rFonts w:ascii="Times New Roman" w:hAnsi="Times New Roman" w:cs="Times New Roman"/>
          <w:sz w:val="28"/>
          <w:szCs w:val="28"/>
        </w:rPr>
      </w:pPr>
      <w:r w:rsidRPr="003C137E">
        <w:rPr>
          <w:rFonts w:ascii="Times New Roman" w:hAnsi="Times New Roman" w:cs="Times New Roman"/>
          <w:sz w:val="28"/>
          <w:szCs w:val="28"/>
        </w:rPr>
        <w:t xml:space="preserve"> – автомобильном транспорте. </w:t>
      </w:r>
    </w:p>
    <w:p w:rsidR="00CA378B" w:rsidRPr="003C137E" w:rsidRDefault="00FF5861" w:rsidP="00FF5861">
      <w:pPr>
        <w:spacing w:after="0"/>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Риск возникновения ЧС на химически опасных и радиационно-опасных объектах не прогнозируется, в связи с отсутствием данных объектов на территории </w:t>
      </w:r>
      <w:r w:rsidR="00534885">
        <w:rPr>
          <w:rFonts w:ascii="Times New Roman" w:hAnsi="Times New Roman" w:cs="Times New Roman"/>
          <w:sz w:val="28"/>
          <w:szCs w:val="28"/>
        </w:rPr>
        <w:t>городского</w:t>
      </w:r>
      <w:r w:rsidRPr="003C137E">
        <w:rPr>
          <w:rFonts w:ascii="Times New Roman" w:hAnsi="Times New Roman" w:cs="Times New Roman"/>
          <w:sz w:val="28"/>
          <w:szCs w:val="28"/>
        </w:rPr>
        <w:t xml:space="preserve"> поселения.</w:t>
      </w:r>
    </w:p>
    <w:p w:rsidR="00FF5861" w:rsidRPr="003C137E" w:rsidRDefault="00FF5861" w:rsidP="00FF5861">
      <w:pPr>
        <w:tabs>
          <w:tab w:val="left" w:pos="930"/>
        </w:tabs>
        <w:rPr>
          <w:rFonts w:ascii="Times New Roman" w:hAnsi="Times New Roman" w:cs="Times New Roman"/>
          <w:sz w:val="28"/>
          <w:szCs w:val="28"/>
        </w:rPr>
      </w:pPr>
      <w:r w:rsidRPr="003C137E">
        <w:rPr>
          <w:rFonts w:ascii="Times New Roman" w:hAnsi="Times New Roman" w:cs="Times New Roman"/>
          <w:sz w:val="28"/>
          <w:szCs w:val="28"/>
        </w:rPr>
        <w:tab/>
      </w:r>
    </w:p>
    <w:p w:rsidR="00FF5861" w:rsidRPr="003C137E" w:rsidRDefault="00FF5861" w:rsidP="00FF5861">
      <w:pPr>
        <w:tabs>
          <w:tab w:val="left" w:pos="930"/>
        </w:tabs>
        <w:ind w:firstLine="851"/>
        <w:rPr>
          <w:rFonts w:ascii="Times New Roman" w:hAnsi="Times New Roman" w:cs="Times New Roman"/>
          <w:b/>
          <w:sz w:val="28"/>
          <w:szCs w:val="28"/>
        </w:rPr>
      </w:pPr>
      <w:r w:rsidRPr="003C137E">
        <w:rPr>
          <w:rFonts w:ascii="Times New Roman" w:hAnsi="Times New Roman" w:cs="Times New Roman"/>
          <w:b/>
          <w:sz w:val="28"/>
          <w:szCs w:val="28"/>
        </w:rPr>
        <w:t xml:space="preserve">Пожаро-и взрывоопасные объекты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К числу пожаро- и взрывоопасных объектов на территории </w:t>
      </w:r>
      <w:r w:rsidR="00534885">
        <w:rPr>
          <w:rFonts w:ascii="Times New Roman" w:hAnsi="Times New Roman" w:cs="Times New Roman"/>
          <w:sz w:val="28"/>
          <w:szCs w:val="28"/>
        </w:rPr>
        <w:t>городского</w:t>
      </w:r>
      <w:r w:rsidRPr="003C137E">
        <w:rPr>
          <w:rFonts w:ascii="Times New Roman" w:hAnsi="Times New Roman" w:cs="Times New Roman"/>
          <w:sz w:val="28"/>
          <w:szCs w:val="28"/>
        </w:rPr>
        <w:t xml:space="preserve"> поселения относятся объекты, использующие и хранящие горючие и взрывоопасные вещества: котельные, автозаправочные станции, газопровод, пункты редуцирования газа, газовые кусты скважин.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Аварии на ПВОО сопровождаются выбросом в атмосферу, на грунт и в водоемы пожароопасных и токсических продуктов. Вторичными негативными факторами аварий являются пожар, взрыв.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Для определения зон действия поражающих факторов на каждом ПВОО рассматриваются аварии с максимальным участием опасного вещества, то есть разрушение наибольшей емкости (технологического блока) с выбросом всего содержимого в окружающее пространство. </w:t>
      </w:r>
    </w:p>
    <w:p w:rsidR="00FF5861" w:rsidRPr="003C137E" w:rsidRDefault="00FF5861" w:rsidP="000D20EE">
      <w:pPr>
        <w:tabs>
          <w:tab w:val="left" w:pos="930"/>
        </w:tabs>
        <w:ind w:firstLine="851"/>
        <w:jc w:val="both"/>
        <w:rPr>
          <w:rFonts w:ascii="Times New Roman" w:hAnsi="Times New Roman" w:cs="Times New Roman"/>
          <w:b/>
          <w:sz w:val="28"/>
          <w:szCs w:val="28"/>
        </w:rPr>
      </w:pPr>
      <w:r w:rsidRPr="003C137E">
        <w:rPr>
          <w:rFonts w:ascii="Times New Roman" w:hAnsi="Times New Roman" w:cs="Times New Roman"/>
          <w:b/>
          <w:sz w:val="28"/>
          <w:szCs w:val="28"/>
        </w:rPr>
        <w:t>Аварии на электроэнергетических системах</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 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 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трансформаторных подстанций и понизительной подстанции. </w:t>
      </w:r>
    </w:p>
    <w:p w:rsidR="00FF5861" w:rsidRPr="003C137E" w:rsidRDefault="00FF5861" w:rsidP="00FF5861">
      <w:pPr>
        <w:tabs>
          <w:tab w:val="left" w:pos="930"/>
        </w:tabs>
        <w:ind w:firstLine="851"/>
        <w:jc w:val="both"/>
        <w:rPr>
          <w:rFonts w:ascii="Times New Roman" w:hAnsi="Times New Roman" w:cs="Times New Roman"/>
          <w:sz w:val="28"/>
          <w:szCs w:val="28"/>
        </w:rPr>
      </w:pPr>
    </w:p>
    <w:p w:rsidR="00FF5861" w:rsidRPr="003C137E" w:rsidRDefault="00FF5861" w:rsidP="00FF5861">
      <w:pPr>
        <w:tabs>
          <w:tab w:val="left" w:pos="930"/>
        </w:tabs>
        <w:ind w:firstLine="851"/>
        <w:jc w:val="both"/>
        <w:rPr>
          <w:rFonts w:ascii="Times New Roman" w:hAnsi="Times New Roman" w:cs="Times New Roman"/>
          <w:sz w:val="28"/>
          <w:szCs w:val="28"/>
        </w:rPr>
      </w:pPr>
    </w:p>
    <w:p w:rsidR="00FF5861" w:rsidRPr="003C137E" w:rsidRDefault="00FF5861" w:rsidP="000D20EE">
      <w:pPr>
        <w:tabs>
          <w:tab w:val="left" w:pos="930"/>
        </w:tabs>
        <w:ind w:firstLine="851"/>
        <w:jc w:val="both"/>
        <w:rPr>
          <w:rFonts w:ascii="Times New Roman" w:hAnsi="Times New Roman" w:cs="Times New Roman"/>
          <w:b/>
          <w:sz w:val="28"/>
          <w:szCs w:val="28"/>
        </w:rPr>
      </w:pPr>
      <w:r w:rsidRPr="003C137E">
        <w:rPr>
          <w:rFonts w:ascii="Times New Roman" w:hAnsi="Times New Roman" w:cs="Times New Roman"/>
          <w:b/>
          <w:sz w:val="28"/>
          <w:szCs w:val="28"/>
        </w:rPr>
        <w:t>Аварии на коммунальных системах жизнеобеспечения</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Объекты, на которых возможно возникновение аварий: котельные, водопроводные сети, линии связи, канализационные сети, водопроводные очистные сооружения, канализационные очистные сооружения, понизительная подстанция, трансформаторные подстанции.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Аварии на коммунальных системах жизнеобеспечения возможны по причине: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износа основного и вспомогательного оборудования коммунальных систем жизнеобеспечения;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халатности персонала, обслуживающего коммунальные системы жизнеобеспечения;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низкого качество ремонтных работ. </w:t>
      </w:r>
    </w:p>
    <w:p w:rsidR="00FF5861" w:rsidRPr="003C137E" w:rsidRDefault="00FF5861" w:rsidP="00FF5861">
      <w:pPr>
        <w:tabs>
          <w:tab w:val="left" w:pos="930"/>
        </w:tabs>
        <w:ind w:firstLine="851"/>
        <w:jc w:val="both"/>
        <w:rPr>
          <w:rFonts w:ascii="Times New Roman" w:hAnsi="Times New Roman" w:cs="Times New Roman"/>
          <w:sz w:val="28"/>
          <w:szCs w:val="28"/>
        </w:rPr>
      </w:pPr>
      <w:r w:rsidRPr="003C137E">
        <w:rPr>
          <w:rFonts w:ascii="Times New Roman" w:hAnsi="Times New Roman" w:cs="Times New Roman"/>
          <w:sz w:val="28"/>
          <w:szCs w:val="28"/>
        </w:rPr>
        <w:t>Выход из строя коммунальных систем может привести к сбою в системах, что значительно ухудшает условия жизнедеятельности особенно в зимний период.</w:t>
      </w:r>
    </w:p>
    <w:p w:rsidR="00FF5861" w:rsidRPr="003C137E" w:rsidRDefault="00FF5861" w:rsidP="000D20EE">
      <w:pPr>
        <w:ind w:firstLine="708"/>
        <w:jc w:val="both"/>
        <w:rPr>
          <w:rFonts w:ascii="Times New Roman" w:hAnsi="Times New Roman" w:cs="Times New Roman"/>
          <w:b/>
          <w:sz w:val="28"/>
          <w:szCs w:val="28"/>
        </w:rPr>
      </w:pPr>
      <w:r w:rsidRPr="003C137E">
        <w:rPr>
          <w:rFonts w:ascii="Times New Roman" w:hAnsi="Times New Roman" w:cs="Times New Roman"/>
          <w:b/>
          <w:sz w:val="28"/>
          <w:szCs w:val="28"/>
        </w:rPr>
        <w:t>Аварии на автомобильном транспорте</w:t>
      </w:r>
    </w:p>
    <w:p w:rsidR="00FF5861" w:rsidRPr="003C137E" w:rsidRDefault="00FF5861" w:rsidP="00FF5861">
      <w:pPr>
        <w:ind w:firstLine="708"/>
        <w:jc w:val="both"/>
        <w:rPr>
          <w:rFonts w:ascii="Times New Roman" w:hAnsi="Times New Roman" w:cs="Times New Roman"/>
          <w:sz w:val="28"/>
          <w:szCs w:val="28"/>
        </w:rPr>
      </w:pPr>
      <w:r w:rsidRPr="003C137E">
        <w:rPr>
          <w:rFonts w:ascii="Times New Roman" w:hAnsi="Times New Roman" w:cs="Times New Roman"/>
          <w:sz w:val="28"/>
          <w:szCs w:val="28"/>
        </w:rPr>
        <w:t>Основными причинами возникновения аварий на автомобильных дорогах являются: нарушение правил дорожного движения, неисправность транспортных средств, неудовлетворительное техническое состояние автомобильных дорог. К серьезным дорожно-транспортным происшествиям могут привести невыполнение правил перевозки опасных грузов и несоблюдение при этом необходимых требований безопасности. Данные аварии часто сопровождаются разливом на грунт и в водоемы опасных веществ (химических, пожароопасных).</w:t>
      </w:r>
    </w:p>
    <w:p w:rsidR="00FF5861" w:rsidRPr="003C137E" w:rsidRDefault="00FF5861" w:rsidP="003C137E">
      <w:pPr>
        <w:pStyle w:val="2"/>
        <w:rPr>
          <w:rFonts w:ascii="Times New Roman" w:hAnsi="Times New Roman" w:cs="Times New Roman"/>
          <w:b/>
          <w:color w:val="auto"/>
          <w:sz w:val="28"/>
          <w:szCs w:val="28"/>
        </w:rPr>
      </w:pPr>
      <w:r w:rsidRPr="003C137E">
        <w:rPr>
          <w:rFonts w:ascii="Times New Roman" w:hAnsi="Times New Roman" w:cs="Times New Roman"/>
          <w:color w:val="auto"/>
          <w:sz w:val="28"/>
          <w:szCs w:val="28"/>
        </w:rPr>
        <w:tab/>
      </w:r>
      <w:bookmarkStart w:id="100" w:name="_Toc509784315"/>
      <w:r w:rsidR="005F6A5C">
        <w:rPr>
          <w:rFonts w:ascii="Times New Roman" w:hAnsi="Times New Roman" w:cs="Times New Roman"/>
          <w:b/>
          <w:color w:val="auto"/>
          <w:sz w:val="28"/>
          <w:szCs w:val="28"/>
        </w:rPr>
        <w:t>5</w:t>
      </w:r>
      <w:r w:rsidRPr="003C137E">
        <w:rPr>
          <w:rFonts w:ascii="Times New Roman" w:hAnsi="Times New Roman" w:cs="Times New Roman"/>
          <w:b/>
          <w:color w:val="auto"/>
          <w:sz w:val="28"/>
          <w:szCs w:val="28"/>
        </w:rPr>
        <w:t>.</w:t>
      </w:r>
      <w:r w:rsidR="000D20EE" w:rsidRPr="003C137E">
        <w:rPr>
          <w:rFonts w:ascii="Times New Roman" w:hAnsi="Times New Roman" w:cs="Times New Roman"/>
          <w:b/>
          <w:color w:val="auto"/>
          <w:sz w:val="28"/>
          <w:szCs w:val="28"/>
        </w:rPr>
        <w:t>3.</w:t>
      </w:r>
      <w:r w:rsidRPr="003C137E">
        <w:rPr>
          <w:rFonts w:ascii="Times New Roman" w:hAnsi="Times New Roman" w:cs="Times New Roman"/>
          <w:b/>
          <w:color w:val="auto"/>
          <w:sz w:val="28"/>
          <w:szCs w:val="28"/>
        </w:rPr>
        <w:t xml:space="preserve"> Перечень возможных источников чрезвычайных ситуаций биолого- социального характера</w:t>
      </w:r>
      <w:bookmarkEnd w:id="100"/>
      <w:r w:rsidRPr="003C137E">
        <w:rPr>
          <w:rFonts w:ascii="Times New Roman" w:hAnsi="Times New Roman" w:cs="Times New Roman"/>
          <w:b/>
          <w:color w:val="auto"/>
          <w:sz w:val="28"/>
          <w:szCs w:val="28"/>
        </w:rPr>
        <w:t xml:space="preserve"> </w:t>
      </w:r>
    </w:p>
    <w:p w:rsidR="0088518E" w:rsidRPr="003C137E" w:rsidRDefault="00FF5861" w:rsidP="00FF5861">
      <w:pPr>
        <w:tabs>
          <w:tab w:val="left" w:pos="132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Перечень факторов риска возникновения ЧС биолого-социального характера: </w:t>
      </w:r>
    </w:p>
    <w:p w:rsidR="0088518E" w:rsidRPr="003C137E" w:rsidRDefault="00FF5861" w:rsidP="00FF5861">
      <w:pPr>
        <w:tabs>
          <w:tab w:val="left" w:pos="132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заболевания гриппом, вирусным гепатитом (носящие очаговый характер без признаков эпидемии); </w:t>
      </w:r>
    </w:p>
    <w:p w:rsidR="0088518E" w:rsidRPr="003C137E" w:rsidRDefault="00FF5861" w:rsidP="00FF5861">
      <w:pPr>
        <w:tabs>
          <w:tab w:val="left" w:pos="132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заболевания сельскохозяйственных животных опасной вирусной болезнью – африканской чумой свиней; </w:t>
      </w:r>
    </w:p>
    <w:p w:rsidR="0088518E" w:rsidRPr="003C137E" w:rsidRDefault="00FF5861" w:rsidP="00FF5861">
      <w:pPr>
        <w:tabs>
          <w:tab w:val="left" w:pos="1320"/>
        </w:tabs>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случаи заболевания животных бешенством, переносчиками болезни являются дикие животные; </w:t>
      </w:r>
    </w:p>
    <w:p w:rsidR="0088518E" w:rsidRPr="003C137E" w:rsidRDefault="00FF5861" w:rsidP="00FF5861">
      <w:pPr>
        <w:tabs>
          <w:tab w:val="left" w:pos="1320"/>
        </w:tabs>
        <w:ind w:firstLine="851"/>
        <w:jc w:val="both"/>
        <w:rPr>
          <w:rFonts w:ascii="Times New Roman" w:hAnsi="Times New Roman" w:cs="Times New Roman"/>
          <w:sz w:val="28"/>
          <w:szCs w:val="28"/>
        </w:rPr>
      </w:pPr>
      <w:r w:rsidRPr="003C137E">
        <w:rPr>
          <w:rFonts w:ascii="Times New Roman" w:hAnsi="Times New Roman" w:cs="Times New Roman"/>
          <w:sz w:val="28"/>
          <w:szCs w:val="28"/>
        </w:rPr>
        <w:lastRenderedPageBreak/>
        <w:t xml:space="preserve">– вспышки массового размножения опасных болезней и вредителей сельскохозяйственных растений. </w:t>
      </w:r>
    </w:p>
    <w:p w:rsidR="004A39CA" w:rsidRPr="003C137E" w:rsidRDefault="004A39CA" w:rsidP="004A39CA">
      <w:pPr>
        <w:shd w:val="clear" w:color="auto" w:fill="FFFFFF"/>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К санитарно-противоэпидемическим (профилактическим) мероприятиям относятся профилактические прививки, проводимые в соответствии с действующим законодательством в целях предупреждения возникновения и распространения инфекционных заболеваний в соответствии с п. 2 ст. 25, пп. 1, 3 ст. 29, ст. 35 </w:t>
      </w:r>
      <w:hyperlink r:id="rId25" w:tgtFrame="_blank" w:history="1">
        <w:r w:rsidRPr="004A39CA">
          <w:rPr>
            <w:rFonts w:ascii="Times New Roman" w:eastAsia="Times New Roman" w:hAnsi="Times New Roman" w:cs="Times New Roman"/>
            <w:spacing w:val="2"/>
            <w:sz w:val="28"/>
            <w:szCs w:val="28"/>
            <w:lang w:eastAsia="ru-RU"/>
          </w:rPr>
          <w:t>Федеральн</w:t>
        </w:r>
        <w:r w:rsidRPr="003C137E">
          <w:rPr>
            <w:rFonts w:ascii="Times New Roman" w:eastAsia="Times New Roman" w:hAnsi="Times New Roman" w:cs="Times New Roman"/>
            <w:spacing w:val="2"/>
            <w:sz w:val="28"/>
            <w:szCs w:val="28"/>
            <w:lang w:eastAsia="ru-RU"/>
          </w:rPr>
          <w:t>ого</w:t>
        </w:r>
        <w:r w:rsidRPr="004A39CA">
          <w:rPr>
            <w:rFonts w:ascii="Times New Roman" w:eastAsia="Times New Roman" w:hAnsi="Times New Roman" w:cs="Times New Roman"/>
            <w:spacing w:val="2"/>
            <w:sz w:val="28"/>
            <w:szCs w:val="28"/>
            <w:lang w:eastAsia="ru-RU"/>
          </w:rPr>
          <w:t xml:space="preserve"> закон</w:t>
        </w:r>
        <w:r w:rsidRPr="003C137E">
          <w:rPr>
            <w:rFonts w:ascii="Times New Roman" w:eastAsia="Times New Roman" w:hAnsi="Times New Roman" w:cs="Times New Roman"/>
            <w:spacing w:val="2"/>
            <w:sz w:val="28"/>
            <w:szCs w:val="28"/>
            <w:lang w:eastAsia="ru-RU"/>
          </w:rPr>
          <w:t>а</w:t>
        </w:r>
        <w:r w:rsidRPr="004A39CA">
          <w:rPr>
            <w:rFonts w:ascii="Times New Roman" w:eastAsia="Times New Roman" w:hAnsi="Times New Roman" w:cs="Times New Roman"/>
            <w:spacing w:val="2"/>
            <w:sz w:val="28"/>
            <w:szCs w:val="28"/>
            <w:lang w:eastAsia="ru-RU"/>
          </w:rPr>
          <w:t xml:space="preserve"> от 30.03.1999 N 52-ФЗ (ред. от 29.07.2017)</w:t>
        </w:r>
        <w:r w:rsidRPr="003C137E">
          <w:rPr>
            <w:rFonts w:ascii="Times New Roman" w:eastAsia="Times New Roman" w:hAnsi="Times New Roman" w:cs="Times New Roman"/>
            <w:spacing w:val="2"/>
            <w:sz w:val="28"/>
            <w:szCs w:val="28"/>
            <w:lang w:eastAsia="ru-RU"/>
          </w:rPr>
          <w:t xml:space="preserve"> </w:t>
        </w:r>
        <w:r w:rsidRPr="004A39CA">
          <w:rPr>
            <w:rFonts w:ascii="Times New Roman" w:eastAsia="Times New Roman" w:hAnsi="Times New Roman" w:cs="Times New Roman"/>
            <w:spacing w:val="2"/>
            <w:sz w:val="28"/>
            <w:szCs w:val="28"/>
            <w:lang w:eastAsia="ru-RU"/>
          </w:rPr>
          <w:t>"О санитарно-эпидемиологическом благополучии населения</w:t>
        </w:r>
      </w:hyperlink>
      <w:r w:rsidRPr="003C137E">
        <w:rPr>
          <w:rFonts w:ascii="Times New Roman" w:hAnsi="Times New Roman" w:cs="Times New Roman"/>
          <w:sz w:val="28"/>
          <w:szCs w:val="28"/>
        </w:rPr>
        <w:t>.</w:t>
      </w:r>
    </w:p>
    <w:p w:rsidR="004A39CA" w:rsidRPr="003C137E" w:rsidRDefault="004A39CA" w:rsidP="004A39CA">
      <w:pPr>
        <w:spacing w:after="0" w:line="240" w:lineRule="auto"/>
        <w:ind w:firstLine="547"/>
        <w:jc w:val="both"/>
        <w:rPr>
          <w:rFonts w:ascii="Times New Roman" w:eastAsia="Times New Roman" w:hAnsi="Times New Roman" w:cs="Times New Roman"/>
          <w:sz w:val="28"/>
          <w:szCs w:val="28"/>
          <w:lang w:eastAsia="ru-RU"/>
        </w:rPr>
      </w:pPr>
      <w:r w:rsidRPr="003C137E">
        <w:rPr>
          <w:rFonts w:ascii="Times New Roman" w:hAnsi="Times New Roman" w:cs="Times New Roman"/>
          <w:bCs/>
          <w:sz w:val="28"/>
          <w:szCs w:val="28"/>
        </w:rPr>
        <w:t>Приказом Минздрава России от 21.03.2014 N 125н утвержден национальный календарь профилактических прививок и календарь профилактических прививок по эпидемическим показаниям. </w:t>
      </w:r>
      <w:r w:rsidRPr="003C137E">
        <w:rPr>
          <w:rFonts w:ascii="Times New Roman" w:eastAsia="Times New Roman" w:hAnsi="Times New Roman" w:cs="Times New Roman"/>
          <w:sz w:val="28"/>
          <w:szCs w:val="28"/>
          <w:lang w:eastAsia="ru-RU"/>
        </w:rPr>
        <w:t>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4A39CA" w:rsidRPr="003C137E" w:rsidRDefault="004A39CA" w:rsidP="004A39CA">
      <w:pPr>
        <w:shd w:val="clear" w:color="auto" w:fill="FFFFFF"/>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В соответствии со ст. 9 Федерального закона от 17.09.1998 № 157-ФЗ «Об иммунопрофилактике инфекционных болезней» (прививки от гриппа включены в национальный календарь профилактических прививок, утвержденный Приказом Минздрава России от 21.03.2014 № 125н. В календаре указано, что обязательной вакцинации от гриппа подлежат в т. ч. работники отдельных профессий и должностей (медицинских и образовательных организаций, транспорта, коммунальной сферы).</w:t>
      </w:r>
    </w:p>
    <w:p w:rsidR="004A39CA" w:rsidRPr="003C137E" w:rsidRDefault="004A39CA" w:rsidP="004A39CA">
      <w:pPr>
        <w:shd w:val="clear" w:color="auto" w:fill="FFFFFF"/>
        <w:spacing w:after="0" w:line="240" w:lineRule="auto"/>
        <w:ind w:firstLine="851"/>
        <w:jc w:val="both"/>
        <w:rPr>
          <w:rFonts w:ascii="Times New Roman" w:hAnsi="Times New Roman" w:cs="Times New Roman"/>
          <w:sz w:val="28"/>
          <w:szCs w:val="28"/>
        </w:rPr>
      </w:pPr>
      <w:r w:rsidRPr="003C137E">
        <w:rPr>
          <w:rFonts w:ascii="Times New Roman" w:hAnsi="Times New Roman" w:cs="Times New Roman"/>
          <w:sz w:val="28"/>
          <w:szCs w:val="28"/>
        </w:rPr>
        <w:t>Кроме того, вопросы профилактики гриппа регламентированы СП 3.1.2.3117-13 «Профилактика гриппа и других острых респираторных вирусных инфекций».</w:t>
      </w:r>
    </w:p>
    <w:p w:rsidR="000624EE" w:rsidRPr="003C137E" w:rsidRDefault="00FF5861" w:rsidP="004A39CA">
      <w:pPr>
        <w:shd w:val="clear" w:color="auto" w:fill="FFFFFF" w:themeFill="background1"/>
        <w:spacing w:after="0"/>
        <w:ind w:firstLine="709"/>
        <w:jc w:val="both"/>
        <w:rPr>
          <w:rFonts w:ascii="Times New Roman" w:hAnsi="Times New Roman" w:cs="Times New Roman"/>
          <w:sz w:val="28"/>
          <w:szCs w:val="28"/>
        </w:rPr>
      </w:pPr>
      <w:r w:rsidRPr="003C137E">
        <w:rPr>
          <w:rFonts w:ascii="Times New Roman" w:hAnsi="Times New Roman" w:cs="Times New Roman"/>
          <w:sz w:val="28"/>
          <w:szCs w:val="28"/>
        </w:rPr>
        <w:t xml:space="preserve">В </w:t>
      </w:r>
      <w:r w:rsidR="0088518E" w:rsidRPr="003C137E">
        <w:rPr>
          <w:rFonts w:ascii="Times New Roman" w:hAnsi="Times New Roman" w:cs="Times New Roman"/>
          <w:sz w:val="28"/>
          <w:szCs w:val="28"/>
        </w:rPr>
        <w:t>2017 года на территории Белгородской области</w:t>
      </w:r>
      <w:r w:rsidRPr="003C137E">
        <w:rPr>
          <w:rFonts w:ascii="Times New Roman" w:hAnsi="Times New Roman" w:cs="Times New Roman"/>
          <w:sz w:val="28"/>
          <w:szCs w:val="28"/>
        </w:rPr>
        <w:t xml:space="preserve"> были зафиксированы случаи заболевания сельскохозяйственных животных африканской чумой свиней. В целях избежания массового заболевания сельскохозяйственных животных, на территории </w:t>
      </w:r>
      <w:r w:rsidR="0088518E" w:rsidRPr="003C137E">
        <w:rPr>
          <w:rFonts w:ascii="Times New Roman" w:hAnsi="Times New Roman" w:cs="Times New Roman"/>
          <w:sz w:val="28"/>
          <w:szCs w:val="28"/>
        </w:rPr>
        <w:t>Ракитяноского</w:t>
      </w:r>
      <w:r w:rsidRPr="003C137E">
        <w:rPr>
          <w:rFonts w:ascii="Times New Roman" w:hAnsi="Times New Roman" w:cs="Times New Roman"/>
          <w:sz w:val="28"/>
          <w:szCs w:val="28"/>
        </w:rPr>
        <w:t xml:space="preserve"> района был </w:t>
      </w:r>
      <w:r w:rsidR="0088518E" w:rsidRPr="003C137E">
        <w:rPr>
          <w:rFonts w:ascii="Times New Roman" w:hAnsi="Times New Roman" w:cs="Times New Roman"/>
          <w:sz w:val="28"/>
          <w:szCs w:val="28"/>
        </w:rPr>
        <w:t xml:space="preserve">организован ветеринарно-полицейский пост, </w:t>
      </w:r>
      <w:r w:rsidR="0088518E" w:rsidRPr="003C137E">
        <w:rPr>
          <w:rFonts w:ascii="Times New Roman" w:hAnsi="Times New Roman" w:cs="Times New Roman"/>
          <w:sz w:val="28"/>
          <w:szCs w:val="28"/>
          <w:shd w:val="clear" w:color="auto" w:fill="FFFFFF" w:themeFill="background1"/>
        </w:rPr>
        <w:t>на котором проверяют транспорт из регионов с неблагоприятной эпидемиологической обстановкой, перевозящий грузы, подлежащие контролю государственной ветеринарной службы</w:t>
      </w:r>
      <w:r w:rsidRPr="003C137E">
        <w:rPr>
          <w:rFonts w:ascii="Times New Roman" w:hAnsi="Times New Roman" w:cs="Times New Roman"/>
          <w:sz w:val="28"/>
          <w:szCs w:val="28"/>
          <w:shd w:val="clear" w:color="auto" w:fill="FFFFFF" w:themeFill="background1"/>
        </w:rPr>
        <w:t>,</w:t>
      </w:r>
      <w:r w:rsidRPr="003C137E">
        <w:rPr>
          <w:rFonts w:ascii="Times New Roman" w:hAnsi="Times New Roman" w:cs="Times New Roman"/>
          <w:sz w:val="28"/>
          <w:szCs w:val="28"/>
        </w:rPr>
        <w:t xml:space="preserve"> провод</w:t>
      </w:r>
      <w:r w:rsidR="0088518E" w:rsidRPr="003C137E">
        <w:rPr>
          <w:rFonts w:ascii="Times New Roman" w:hAnsi="Times New Roman" w:cs="Times New Roman"/>
          <w:sz w:val="28"/>
          <w:szCs w:val="28"/>
        </w:rPr>
        <w:t>ятся</w:t>
      </w:r>
      <w:r w:rsidRPr="003C137E">
        <w:rPr>
          <w:rFonts w:ascii="Times New Roman" w:hAnsi="Times New Roman" w:cs="Times New Roman"/>
          <w:sz w:val="28"/>
          <w:szCs w:val="28"/>
        </w:rPr>
        <w:t xml:space="preserve"> превентивные мероприятия.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r w:rsidR="000624EE" w:rsidRPr="003C137E">
        <w:rPr>
          <w:rFonts w:ascii="Times New Roman" w:hAnsi="Times New Roman" w:cs="Times New Roman"/>
          <w:sz w:val="28"/>
          <w:szCs w:val="28"/>
        </w:rPr>
        <w:t xml:space="preserve"> При необходимости принимаются решения об отстреле диких кабанов, которые являются разносчиками вируса ой чумы свиней.</w:t>
      </w:r>
    </w:p>
    <w:p w:rsidR="000624EE" w:rsidRPr="003C137E" w:rsidRDefault="000624EE" w:rsidP="004A39CA">
      <w:pPr>
        <w:spacing w:after="0"/>
        <w:rPr>
          <w:rFonts w:ascii="Times New Roman" w:hAnsi="Times New Roman" w:cs="Times New Roman"/>
          <w:sz w:val="28"/>
          <w:szCs w:val="28"/>
        </w:rPr>
      </w:pPr>
    </w:p>
    <w:p w:rsidR="003C137E" w:rsidRPr="003C137E" w:rsidRDefault="003C137E" w:rsidP="000624EE">
      <w:pPr>
        <w:ind w:firstLine="708"/>
        <w:jc w:val="both"/>
        <w:rPr>
          <w:rFonts w:ascii="Times New Roman" w:hAnsi="Times New Roman" w:cs="Times New Roman"/>
          <w:b/>
          <w:sz w:val="28"/>
          <w:szCs w:val="28"/>
        </w:rPr>
      </w:pPr>
    </w:p>
    <w:p w:rsidR="003C137E" w:rsidRPr="003C137E" w:rsidRDefault="003C137E" w:rsidP="000624EE">
      <w:pPr>
        <w:ind w:firstLine="708"/>
        <w:jc w:val="both"/>
        <w:rPr>
          <w:rFonts w:ascii="Times New Roman" w:hAnsi="Times New Roman" w:cs="Times New Roman"/>
          <w:b/>
          <w:sz w:val="28"/>
          <w:szCs w:val="28"/>
        </w:rPr>
      </w:pPr>
    </w:p>
    <w:p w:rsidR="000624EE" w:rsidRPr="003C137E" w:rsidRDefault="005F6A5C" w:rsidP="005F6A5C">
      <w:pPr>
        <w:pStyle w:val="2"/>
        <w:jc w:val="center"/>
        <w:rPr>
          <w:rFonts w:ascii="Times New Roman" w:hAnsi="Times New Roman" w:cs="Times New Roman"/>
          <w:b/>
          <w:color w:val="auto"/>
          <w:sz w:val="28"/>
          <w:szCs w:val="28"/>
        </w:rPr>
      </w:pPr>
      <w:bookmarkStart w:id="101" w:name="_Toc509784316"/>
      <w:r>
        <w:rPr>
          <w:rFonts w:ascii="Times New Roman" w:hAnsi="Times New Roman" w:cs="Times New Roman"/>
          <w:b/>
          <w:color w:val="auto"/>
          <w:sz w:val="28"/>
          <w:szCs w:val="28"/>
        </w:rPr>
        <w:t>5</w:t>
      </w:r>
      <w:r w:rsidR="000624EE" w:rsidRPr="003C137E">
        <w:rPr>
          <w:rFonts w:ascii="Times New Roman" w:hAnsi="Times New Roman" w:cs="Times New Roman"/>
          <w:b/>
          <w:color w:val="auto"/>
          <w:sz w:val="28"/>
          <w:szCs w:val="28"/>
        </w:rPr>
        <w:t>.</w:t>
      </w:r>
      <w:r w:rsidR="0075158C" w:rsidRPr="003C137E">
        <w:rPr>
          <w:rFonts w:ascii="Times New Roman" w:hAnsi="Times New Roman" w:cs="Times New Roman"/>
          <w:b/>
          <w:color w:val="auto"/>
          <w:sz w:val="28"/>
          <w:szCs w:val="28"/>
        </w:rPr>
        <w:t>4</w:t>
      </w:r>
      <w:r w:rsidR="000624EE" w:rsidRPr="003C137E">
        <w:rPr>
          <w:rFonts w:ascii="Times New Roman" w:hAnsi="Times New Roman" w:cs="Times New Roman"/>
          <w:b/>
          <w:color w:val="auto"/>
          <w:sz w:val="28"/>
          <w:szCs w:val="28"/>
        </w:rPr>
        <w:t xml:space="preserve"> Мероприятия по предупреждению чрезвычайных ситуаций природного и техногенного характера. Перечень мероприятий по обеспечению пожарной безопасности</w:t>
      </w:r>
      <w:bookmarkEnd w:id="101"/>
    </w:p>
    <w:p w:rsidR="00B16B50" w:rsidRPr="003C137E" w:rsidRDefault="000624EE" w:rsidP="00B27E16">
      <w:pPr>
        <w:pStyle w:val="3"/>
        <w:shd w:val="clear" w:color="auto" w:fill="FFFFFF"/>
        <w:spacing w:before="0"/>
        <w:ind w:firstLine="851"/>
        <w:jc w:val="both"/>
        <w:textAlignment w:val="baseline"/>
        <w:rPr>
          <w:rFonts w:ascii="Times New Roman" w:hAnsi="Times New Roman" w:cs="Times New Roman"/>
          <w:color w:val="auto"/>
          <w:sz w:val="28"/>
          <w:szCs w:val="28"/>
        </w:rPr>
      </w:pPr>
      <w:bookmarkStart w:id="102" w:name="_Toc498544031"/>
      <w:bookmarkStart w:id="103" w:name="_Toc498630890"/>
      <w:bookmarkStart w:id="104" w:name="_Toc498634592"/>
      <w:bookmarkStart w:id="105" w:name="_Toc499696430"/>
      <w:bookmarkStart w:id="106" w:name="_Toc509784026"/>
      <w:bookmarkStart w:id="107" w:name="_Toc509784317"/>
      <w:r w:rsidRPr="003C137E">
        <w:rPr>
          <w:rFonts w:ascii="Times New Roman" w:hAnsi="Times New Roman" w:cs="Times New Roman"/>
          <w:color w:val="auto"/>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w:t>
      </w:r>
      <w:r w:rsidR="00B27E16" w:rsidRPr="003C137E">
        <w:rPr>
          <w:rFonts w:ascii="Times New Roman" w:hAnsi="Times New Roman" w:cs="Times New Roman"/>
          <w:color w:val="auto"/>
          <w:sz w:val="28"/>
          <w:szCs w:val="28"/>
        </w:rPr>
        <w:t>, Законом Белгородской области от 23 сентября 1998 года № 41</w:t>
      </w:r>
      <w:r w:rsidR="00B27E16" w:rsidRPr="003C137E">
        <w:rPr>
          <w:rFonts w:ascii="Times New Roman" w:hAnsi="Times New Roman" w:cs="Times New Roman"/>
          <w:color w:val="auto"/>
          <w:sz w:val="28"/>
          <w:szCs w:val="28"/>
          <w:shd w:val="clear" w:color="auto" w:fill="FFFFFF"/>
        </w:rPr>
        <w:t xml:space="preserve"> "О защите населения и территорий от чрезвычайных ситуаций природного и техногенного характера», Законом Белгородской области </w:t>
      </w:r>
      <w:r w:rsidR="00B27E16" w:rsidRPr="003C137E">
        <w:rPr>
          <w:rFonts w:ascii="Times New Roman" w:eastAsia="Times New Roman" w:hAnsi="Times New Roman" w:cs="Times New Roman"/>
          <w:b/>
          <w:bCs/>
          <w:color w:val="auto"/>
          <w:sz w:val="28"/>
          <w:szCs w:val="28"/>
          <w:bdr w:val="none" w:sz="0" w:space="0" w:color="auto" w:frame="1"/>
          <w:lang w:eastAsia="ru-RU"/>
        </w:rPr>
        <w:t>от 12 декабря 2006 года № 75 «</w:t>
      </w:r>
      <w:bookmarkStart w:id="108" w:name="bssPhr8"/>
      <w:bookmarkStart w:id="109" w:name="dfasiibtyv"/>
      <w:bookmarkStart w:id="110" w:name="bel_75_part1_3"/>
      <w:bookmarkEnd w:id="108"/>
      <w:bookmarkEnd w:id="109"/>
      <w:bookmarkEnd w:id="110"/>
      <w:r w:rsidR="00B27E16" w:rsidRPr="00B27E16">
        <w:rPr>
          <w:rFonts w:ascii="Times New Roman" w:eastAsia="Times New Roman" w:hAnsi="Times New Roman" w:cs="Times New Roman"/>
          <w:b/>
          <w:bCs/>
          <w:color w:val="auto"/>
          <w:sz w:val="28"/>
          <w:szCs w:val="28"/>
          <w:bdr w:val="none" w:sz="0" w:space="0" w:color="auto" w:frame="1"/>
          <w:lang w:eastAsia="ru-RU"/>
        </w:rPr>
        <w:t>О пожарной безопасности в Белгородской области</w:t>
      </w:r>
      <w:r w:rsidR="00B27E16" w:rsidRPr="003C137E">
        <w:rPr>
          <w:rFonts w:ascii="Times New Roman" w:eastAsia="Times New Roman" w:hAnsi="Times New Roman" w:cs="Times New Roman"/>
          <w:b/>
          <w:bCs/>
          <w:color w:val="auto"/>
          <w:sz w:val="28"/>
          <w:szCs w:val="28"/>
          <w:bdr w:val="none" w:sz="0" w:space="0" w:color="auto" w:frame="1"/>
          <w:lang w:eastAsia="ru-RU"/>
        </w:rPr>
        <w:t xml:space="preserve">» </w:t>
      </w:r>
      <w:r w:rsidRPr="003C137E">
        <w:rPr>
          <w:rFonts w:ascii="Times New Roman" w:hAnsi="Times New Roman" w:cs="Times New Roman"/>
          <w:color w:val="auto"/>
          <w:sz w:val="28"/>
          <w:szCs w:val="28"/>
        </w:rPr>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bookmarkEnd w:id="102"/>
      <w:bookmarkEnd w:id="103"/>
      <w:bookmarkEnd w:id="104"/>
      <w:bookmarkEnd w:id="105"/>
      <w:bookmarkEnd w:id="106"/>
      <w:bookmarkEnd w:id="107"/>
      <w:r w:rsidRPr="003C137E">
        <w:rPr>
          <w:rFonts w:ascii="Times New Roman" w:hAnsi="Times New Roman" w:cs="Times New Roman"/>
          <w:color w:val="auto"/>
          <w:sz w:val="28"/>
          <w:szCs w:val="28"/>
        </w:rPr>
        <w:t xml:space="preserve"> </w:t>
      </w:r>
    </w:p>
    <w:p w:rsidR="000624EE"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0624EE" w:rsidRPr="003C137E" w:rsidRDefault="005F6A5C" w:rsidP="005F6A5C">
      <w:pPr>
        <w:pStyle w:val="2"/>
        <w:jc w:val="center"/>
        <w:rPr>
          <w:rFonts w:ascii="Times New Roman" w:hAnsi="Times New Roman" w:cs="Times New Roman"/>
          <w:b/>
          <w:color w:val="auto"/>
          <w:sz w:val="28"/>
          <w:szCs w:val="28"/>
        </w:rPr>
      </w:pPr>
      <w:bookmarkStart w:id="111" w:name="_Toc509784318"/>
      <w:r>
        <w:rPr>
          <w:rFonts w:ascii="Times New Roman" w:hAnsi="Times New Roman" w:cs="Times New Roman"/>
          <w:b/>
          <w:color w:val="auto"/>
          <w:sz w:val="28"/>
          <w:szCs w:val="28"/>
        </w:rPr>
        <w:t>5</w:t>
      </w:r>
      <w:r w:rsidR="000624EE" w:rsidRPr="003C137E">
        <w:rPr>
          <w:rFonts w:ascii="Times New Roman" w:hAnsi="Times New Roman" w:cs="Times New Roman"/>
          <w:b/>
          <w:color w:val="auto"/>
          <w:sz w:val="28"/>
          <w:szCs w:val="28"/>
        </w:rPr>
        <w:t>.5. Мероприятия по защите территорий от чрезвычайных ситуаций природного характера</w:t>
      </w:r>
      <w:bookmarkEnd w:id="111"/>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Предупреждение большинства опасных природных явлений связано с большими трудностями из-за несопоставимости их мощи с возможностями людей (землетрясения, ураганы, и др.). Однако целенаправленная деятельность людей может воспрепятствовать негативному влиянию некоторых опасных геологических процессов.</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В целях защиты территорий, зданий и сооружений от опасных геологических процессов (карст) и их сочетаний, необходимо предусматривать мероприятия в соответствии с СП 116.13330.2012 «СНиП 22-02-2003 «Инженерная защита территорий, зданий и сооружений от опасных геологических процессов. Основные положения».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Для обеспечения противоэрозионной стойкости и повышения производительности угодий должна широко применяться почвозащитная система земледелия с контурно- мелиоративной организацией территории. Для защиты пахотных земель от ветровой эрозии применяют комплекс </w:t>
      </w:r>
      <w:r w:rsidRPr="003C137E">
        <w:rPr>
          <w:rFonts w:ascii="Times New Roman" w:hAnsi="Times New Roman" w:cs="Times New Roman"/>
          <w:sz w:val="28"/>
          <w:szCs w:val="28"/>
        </w:rPr>
        <w:lastRenderedPageBreak/>
        <w:t xml:space="preserve">противоэрозионных агротехнических мероприятий, среди которых можно выделить основные: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почвозащитные севообороты с полосным размещением полей и паров;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сокращение до минимума числа проходов сельскохозяйственной техники по полям и применение для тяжелой техники опорно-двигательных элементов, оказывающих на почву минимальное удельное давление (широкопрофильных шин, гусениц и т. п.).</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Основными направлениями рекультивации деградированных земель должно быть рекреационное. С целью защиты населения территории от опасных метеорологических явлений и процессов предусматривается комплекс мероприятий.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Для предупреждения образования или ликвидации зимней скользкости на автомобильных дорогах рекомендуется проведение следующих мероприятий: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профилактическая обработка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 ликвидация снежно-ледяных отложений с помощью химических или комбинированных ПГМ;</w:t>
      </w:r>
    </w:p>
    <w:p w:rsidR="00FF5861"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 обработка снежно-ледяных отложений фрикционными материалами.</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Комплекс работ по зимнему содержанию улиц и дорог, в том числе предотвращение развития гололедных явлений на дорожных покрытиях в населенных пунктах осуществляют дорожно-эксплуатационные участки.</w:t>
      </w:r>
    </w:p>
    <w:p w:rsidR="000624EE"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Для защиты зданий и сооружений от воздействия молнии применяются различные способы: установка молниеприемников, токоотводов и заземлителей, экранирование и др. Соблюдение норм при выборе молниезащиты существенно снижает риск ущерба от удара молнии. 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Российской Федерации от 30.06.2003 № 280.</w:t>
      </w:r>
    </w:p>
    <w:p w:rsidR="000624EE" w:rsidRPr="003C137E" w:rsidRDefault="005F6A5C" w:rsidP="005F6A5C">
      <w:pPr>
        <w:pStyle w:val="2"/>
        <w:jc w:val="center"/>
        <w:rPr>
          <w:rFonts w:ascii="Times New Roman" w:hAnsi="Times New Roman" w:cs="Times New Roman"/>
          <w:b/>
          <w:color w:val="auto"/>
          <w:sz w:val="28"/>
          <w:szCs w:val="28"/>
        </w:rPr>
      </w:pPr>
      <w:bookmarkStart w:id="112" w:name="_Toc509784319"/>
      <w:r>
        <w:rPr>
          <w:rFonts w:ascii="Times New Roman" w:hAnsi="Times New Roman" w:cs="Times New Roman"/>
          <w:b/>
          <w:color w:val="auto"/>
          <w:sz w:val="28"/>
          <w:szCs w:val="28"/>
        </w:rPr>
        <w:t>5</w:t>
      </w:r>
      <w:r w:rsidR="000624EE" w:rsidRPr="003C137E">
        <w:rPr>
          <w:rFonts w:ascii="Times New Roman" w:hAnsi="Times New Roman" w:cs="Times New Roman"/>
          <w:b/>
          <w:color w:val="auto"/>
          <w:sz w:val="28"/>
          <w:szCs w:val="28"/>
        </w:rPr>
        <w:t>.</w:t>
      </w:r>
      <w:r w:rsidR="0075158C" w:rsidRPr="003C137E">
        <w:rPr>
          <w:rFonts w:ascii="Times New Roman" w:hAnsi="Times New Roman" w:cs="Times New Roman"/>
          <w:b/>
          <w:color w:val="auto"/>
          <w:sz w:val="28"/>
          <w:szCs w:val="28"/>
        </w:rPr>
        <w:t>6.</w:t>
      </w:r>
      <w:r w:rsidR="000624EE" w:rsidRPr="003C137E">
        <w:rPr>
          <w:rFonts w:ascii="Times New Roman" w:hAnsi="Times New Roman" w:cs="Times New Roman"/>
          <w:b/>
          <w:color w:val="auto"/>
          <w:sz w:val="28"/>
          <w:szCs w:val="28"/>
        </w:rPr>
        <w:t xml:space="preserve"> Мероприятия по защите территорий от чрезвычайных ситуаций техногенного характера</w:t>
      </w:r>
      <w:bookmarkEnd w:id="112"/>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Проектом генерального плана предложен комплекс мероприятий по предотвращению чрезвычайных ситуаций техногенного характера. Для </w:t>
      </w:r>
      <w:r w:rsidRPr="003C137E">
        <w:rPr>
          <w:rFonts w:ascii="Times New Roman" w:hAnsi="Times New Roman" w:cs="Times New Roman"/>
          <w:sz w:val="28"/>
          <w:szCs w:val="28"/>
        </w:rPr>
        <w:lastRenderedPageBreak/>
        <w:t xml:space="preserve">обеспечения безопасности газопроводов предусматриваются следующие меро приятия: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 указателями охранной зоны, телефонами городской газовой службы, районного отдела по делам ГО и ЧС;</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материалы и технические изделия для системы газоснабжения должны соответствовать требованиям государственных стандартов и технических условий;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работа по локализации и ликвидации аварийных ситуаций производится без наряда- допуска до устранения прямой угрозы жизни людей и повреждения материальных ценностей. После устранения угрозы, работы по проведению газопровода и газооборудования в технически исправное состояние, должны производиться по наряду- допуску.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Надежность коммунальных систем жизнеобеспечения обеспечивается при проведении следующих мероприятий:</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 планово-предупредительных ремонтов оборудования и сетей;</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 замене и модернизации морально устаревшего технологического оборудования;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установки дополнительной запорной арматуры; – наличия резервного электроснабжения;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замены устаревшего оборудования на новое;</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 создания аварийного запаса материалов.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На автомобильных дорогах предлагается провести следующие мероприятия: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улучшение качества зимнего содержания дорог, в том числе очистка дорог; </w:t>
      </w:r>
    </w:p>
    <w:p w:rsidR="00B16B50"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устройство ограждений, разметка, установка дорожных знаков, улучшение освещения на автомобильных дорогах;</w:t>
      </w:r>
    </w:p>
    <w:p w:rsidR="000624EE" w:rsidRPr="003C137E" w:rsidRDefault="000624EE" w:rsidP="000624EE">
      <w:pPr>
        <w:ind w:firstLine="708"/>
        <w:jc w:val="both"/>
        <w:rPr>
          <w:rFonts w:ascii="Times New Roman" w:hAnsi="Times New Roman" w:cs="Times New Roman"/>
          <w:sz w:val="28"/>
          <w:szCs w:val="28"/>
        </w:rPr>
      </w:pPr>
      <w:r w:rsidRPr="003C137E">
        <w:rPr>
          <w:rFonts w:ascii="Times New Roman" w:hAnsi="Times New Roman" w:cs="Times New Roman"/>
          <w:sz w:val="28"/>
          <w:szCs w:val="28"/>
        </w:rPr>
        <w:t xml:space="preserve"> – очистка дорог в зимнее время от снежных валов, сужающих проезжую часть и ограничивающих видимость.</w:t>
      </w:r>
    </w:p>
    <w:p w:rsidR="000624EE" w:rsidRPr="003C137E" w:rsidRDefault="005F6A5C" w:rsidP="005F6A5C">
      <w:pPr>
        <w:pStyle w:val="2"/>
        <w:jc w:val="center"/>
        <w:rPr>
          <w:rFonts w:ascii="Times New Roman" w:hAnsi="Times New Roman" w:cs="Times New Roman"/>
          <w:b/>
          <w:color w:val="auto"/>
          <w:sz w:val="28"/>
          <w:szCs w:val="28"/>
        </w:rPr>
      </w:pPr>
      <w:bookmarkStart w:id="113" w:name="_Toc509784320"/>
      <w:r>
        <w:rPr>
          <w:rFonts w:ascii="Times New Roman" w:hAnsi="Times New Roman" w:cs="Times New Roman"/>
          <w:b/>
          <w:color w:val="auto"/>
          <w:sz w:val="28"/>
          <w:szCs w:val="28"/>
        </w:rPr>
        <w:t>5</w:t>
      </w:r>
      <w:r w:rsidR="000624EE" w:rsidRPr="003C137E">
        <w:rPr>
          <w:rFonts w:ascii="Times New Roman" w:hAnsi="Times New Roman" w:cs="Times New Roman"/>
          <w:b/>
          <w:color w:val="auto"/>
          <w:sz w:val="28"/>
          <w:szCs w:val="28"/>
        </w:rPr>
        <w:t>.</w:t>
      </w:r>
      <w:r w:rsidR="0075158C" w:rsidRPr="003C137E">
        <w:rPr>
          <w:rFonts w:ascii="Times New Roman" w:hAnsi="Times New Roman" w:cs="Times New Roman"/>
          <w:b/>
          <w:color w:val="auto"/>
          <w:sz w:val="28"/>
          <w:szCs w:val="28"/>
        </w:rPr>
        <w:t>7.</w:t>
      </w:r>
      <w:r w:rsidR="000624EE" w:rsidRPr="003C137E">
        <w:rPr>
          <w:rFonts w:ascii="Times New Roman" w:hAnsi="Times New Roman" w:cs="Times New Roman"/>
          <w:b/>
          <w:color w:val="auto"/>
          <w:sz w:val="28"/>
          <w:szCs w:val="28"/>
        </w:rPr>
        <w:t xml:space="preserve"> Перечень мероприятий по обеспечению пожарной безопасности</w:t>
      </w:r>
      <w:bookmarkEnd w:id="113"/>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Чрезвычайные ситуации, связанные с возникновением пожаров на территории, чаще всего возникают на объектах социально-бытового назначения, причинами которых в основном являются нарушения правил </w:t>
      </w:r>
      <w:r w:rsidRPr="003C137E">
        <w:rPr>
          <w:rFonts w:ascii="Times New Roman" w:hAnsi="Times New Roman" w:cs="Times New Roman"/>
          <w:sz w:val="28"/>
          <w:szCs w:val="28"/>
        </w:rPr>
        <w:lastRenderedPageBreak/>
        <w:t xml:space="preserve">пожарной безопасности, правил эксплуатации электрооборудования и неосторожное обращение с огнем. В соответствии с Федеральным законом от 22.07.2008 № 123-ФЗ «Технический регламент о требованиях пожарной безопасности» (далее по тексту - Федеральный закон № 123-ФЗ) к опасным факторам пожара, воздействующим на людей и имущество, относятся: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пламя и искры;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тепловой поток; – повышенная температура окружающей среды;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повышенная концентрация токсичных продуктов горения и термического разложения;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пониженная концентрация кислорода;</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 снижение видимости в дыму.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К сопутствующим проявлениям опасных факторов пожара относятся: –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вынос высокого напряжения на токопроводящие части технологических установок, оборудования, агрегатов, изделий и иного имущества;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опасные факторы взрыва, происшедшего вследствие пожара;</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 воздействие огнетушащих веществ. </w:t>
      </w:r>
    </w:p>
    <w:p w:rsidR="00B16B50" w:rsidRPr="003C137E" w:rsidRDefault="00B16B50"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З</w:t>
      </w:r>
      <w:r w:rsidR="000624EE" w:rsidRPr="003C137E">
        <w:rPr>
          <w:rFonts w:ascii="Times New Roman" w:hAnsi="Times New Roman" w:cs="Times New Roman"/>
          <w:sz w:val="28"/>
          <w:szCs w:val="28"/>
        </w:rPr>
        <w:t xml:space="preserve">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применение объемно-планировочных решений и средств, обеспечивающих ограничение распространения пожара за пределы очага;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устройство эвакуационных путей, удовлетворяющих требованиям безопасной эвакуации людей при пожаре;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устройство систем обнаружения пожара (установок и систем пожарной сигнализации), оповещения и управления эвакуацией людей при пожаре;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lastRenderedPageBreak/>
        <w:t xml:space="preserve">– применение систем коллективной защиты (в том числе противодымной) и средств индивидуальной защиты людей от воздействия опасных факторов пожара;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применение основных строительных конструкций с пределами огнестойкости и классами пожарной опасности;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устройство на технологическом оборудовании систем противовзрывной защиты;</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 применение первичных средств пожаротушения; </w:t>
      </w:r>
    </w:p>
    <w:p w:rsidR="00B16B50"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 организация деятельности подразделений пожарной охраны. </w:t>
      </w:r>
    </w:p>
    <w:p w:rsidR="000624EE" w:rsidRPr="003C137E" w:rsidRDefault="000624EE" w:rsidP="00B16B50">
      <w:pPr>
        <w:ind w:firstLine="851"/>
        <w:jc w:val="both"/>
        <w:rPr>
          <w:rFonts w:ascii="Times New Roman" w:hAnsi="Times New Roman" w:cs="Times New Roman"/>
          <w:sz w:val="28"/>
          <w:szCs w:val="28"/>
        </w:rPr>
      </w:pPr>
      <w:r w:rsidRPr="003C137E">
        <w:rPr>
          <w:rFonts w:ascii="Times New Roman" w:hAnsi="Times New Roman" w:cs="Times New Roman"/>
          <w:sz w:val="28"/>
          <w:szCs w:val="28"/>
        </w:rPr>
        <w:t xml:space="preserve">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 </w:t>
      </w:r>
      <w:r w:rsidR="00B16B50" w:rsidRPr="003C137E">
        <w:rPr>
          <w:rFonts w:ascii="Times New Roman" w:hAnsi="Times New Roman" w:cs="Times New Roman"/>
          <w:sz w:val="28"/>
          <w:szCs w:val="28"/>
        </w:rPr>
        <w:t>П</w:t>
      </w:r>
      <w:r w:rsidRPr="003C137E">
        <w:rPr>
          <w:rFonts w:ascii="Times New Roman" w:hAnsi="Times New Roman" w:cs="Times New Roman"/>
          <w:sz w:val="28"/>
          <w:szCs w:val="28"/>
        </w:rPr>
        <w:t xml:space="preserve">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Подразделения пожарной охраны населенных пунктов должны размещаться в зданиях пожарных депо. </w:t>
      </w:r>
    </w:p>
    <w:sectPr w:rsidR="000624EE" w:rsidRPr="003C13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5C" w:rsidRDefault="005F6A5C" w:rsidP="00E440A5">
      <w:pPr>
        <w:spacing w:after="0" w:line="240" w:lineRule="auto"/>
      </w:pPr>
      <w:r>
        <w:separator/>
      </w:r>
    </w:p>
  </w:endnote>
  <w:endnote w:type="continuationSeparator" w:id="0">
    <w:p w:rsidR="005F6A5C" w:rsidRDefault="005F6A5C" w:rsidP="00E4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Pr="006C7001" w:rsidRDefault="005F6A5C" w:rsidP="00C458BA">
    <w:pPr>
      <w:jc w:val="righ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Pr="0050118B" w:rsidRDefault="005F6A5C" w:rsidP="00C458BA">
    <w:pPr>
      <w:jc w:val="righ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Default="005F6A5C">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Default="005F6A5C">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090638"/>
      <w:docPartObj>
        <w:docPartGallery w:val="Page Numbers (Bottom of Page)"/>
        <w:docPartUnique/>
      </w:docPartObj>
    </w:sdtPr>
    <w:sdtContent>
      <w:p w:rsidR="005F6A5C" w:rsidRDefault="005F6A5C">
        <w:pPr>
          <w:pStyle w:val="a9"/>
          <w:jc w:val="right"/>
        </w:pPr>
        <w:r>
          <w:fldChar w:fldCharType="begin"/>
        </w:r>
        <w:r>
          <w:instrText>PAGE   \* MERGEFORMAT</w:instrText>
        </w:r>
        <w:r>
          <w:fldChar w:fldCharType="separate"/>
        </w:r>
        <w:r>
          <w:rPr>
            <w:noProof/>
          </w:rPr>
          <w:t>24</w:t>
        </w:r>
        <w:r>
          <w:fldChar w:fldCharType="end"/>
        </w:r>
      </w:p>
    </w:sdtContent>
  </w:sdt>
  <w:p w:rsidR="005F6A5C" w:rsidRDefault="005F6A5C">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12998"/>
      <w:docPartObj>
        <w:docPartGallery w:val="Page Numbers (Bottom of Page)"/>
        <w:docPartUnique/>
      </w:docPartObj>
    </w:sdtPr>
    <w:sdtContent>
      <w:p w:rsidR="005F6A5C" w:rsidRDefault="005F6A5C">
        <w:pPr>
          <w:pStyle w:val="a9"/>
          <w:jc w:val="center"/>
        </w:pPr>
        <w:r>
          <w:fldChar w:fldCharType="begin"/>
        </w:r>
        <w:r>
          <w:instrText>PAGE   \* MERGEFORMAT</w:instrText>
        </w:r>
        <w:r>
          <w:fldChar w:fldCharType="separate"/>
        </w:r>
        <w:r w:rsidR="00534885">
          <w:rPr>
            <w:noProof/>
          </w:rPr>
          <w:t>32</w:t>
        </w:r>
        <w:r>
          <w:fldChar w:fldCharType="end"/>
        </w:r>
      </w:p>
    </w:sdtContent>
  </w:sdt>
  <w:p w:rsidR="005F6A5C" w:rsidRDefault="005F6A5C">
    <w:pPr>
      <w:pStyle w:val="a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04921"/>
      <w:docPartObj>
        <w:docPartGallery w:val="Page Numbers (Bottom of Page)"/>
        <w:docPartUnique/>
      </w:docPartObj>
    </w:sdtPr>
    <w:sdtContent>
      <w:p w:rsidR="005F6A5C" w:rsidRDefault="005F6A5C">
        <w:pPr>
          <w:pStyle w:val="a9"/>
          <w:jc w:val="right"/>
        </w:pPr>
        <w:r>
          <w:fldChar w:fldCharType="begin"/>
        </w:r>
        <w:r>
          <w:instrText>PAGE   \* MERGEFORMAT</w:instrText>
        </w:r>
        <w:r>
          <w:fldChar w:fldCharType="separate"/>
        </w:r>
        <w:r w:rsidR="00534885">
          <w:rPr>
            <w:noProof/>
          </w:rPr>
          <w:t>25</w:t>
        </w:r>
        <w:r>
          <w:fldChar w:fldCharType="end"/>
        </w:r>
      </w:p>
    </w:sdtContent>
  </w:sdt>
  <w:p w:rsidR="005F6A5C" w:rsidRDefault="005F6A5C">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947908"/>
      <w:docPartObj>
        <w:docPartGallery w:val="Page Numbers (Bottom of Page)"/>
        <w:docPartUnique/>
      </w:docPartObj>
    </w:sdtPr>
    <w:sdtContent>
      <w:p w:rsidR="005F6A5C" w:rsidRDefault="005F6A5C">
        <w:pPr>
          <w:pStyle w:val="a9"/>
          <w:jc w:val="right"/>
        </w:pPr>
        <w:r>
          <w:fldChar w:fldCharType="begin"/>
        </w:r>
        <w:r>
          <w:instrText>PAGE   \* MERGEFORMAT</w:instrText>
        </w:r>
        <w:r>
          <w:fldChar w:fldCharType="separate"/>
        </w:r>
        <w:r w:rsidR="00534885">
          <w:rPr>
            <w:noProof/>
          </w:rPr>
          <w:t>44</w:t>
        </w:r>
        <w:r>
          <w:fldChar w:fldCharType="end"/>
        </w:r>
      </w:p>
    </w:sdtContent>
  </w:sdt>
  <w:p w:rsidR="005F6A5C" w:rsidRDefault="005F6A5C">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Default="005F6A5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5C" w:rsidRDefault="005F6A5C" w:rsidP="00E440A5">
      <w:pPr>
        <w:spacing w:after="0" w:line="240" w:lineRule="auto"/>
      </w:pPr>
      <w:r>
        <w:separator/>
      </w:r>
    </w:p>
  </w:footnote>
  <w:footnote w:type="continuationSeparator" w:id="0">
    <w:p w:rsidR="005F6A5C" w:rsidRDefault="005F6A5C" w:rsidP="00E44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Default="005F6A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Default="005F6A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Default="005F6A5C">
    <w:pPr>
      <w:pStyle w:val="a7"/>
      <w:jc w:val="center"/>
    </w:pPr>
  </w:p>
  <w:p w:rsidR="005F6A5C" w:rsidRDefault="005F6A5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5C" w:rsidRDefault="005F6A5C">
    <w:pPr>
      <w:pStyle w:val="a7"/>
      <w:jc w:val="center"/>
    </w:pPr>
  </w:p>
  <w:p w:rsidR="005F6A5C" w:rsidRDefault="005F6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37F1A"/>
    <w:multiLevelType w:val="multilevel"/>
    <w:tmpl w:val="93B8A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0639CB"/>
    <w:multiLevelType w:val="hybridMultilevel"/>
    <w:tmpl w:val="DADCD4E0"/>
    <w:lvl w:ilvl="0" w:tplc="AD8E8B9E">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F94E56"/>
    <w:multiLevelType w:val="multilevel"/>
    <w:tmpl w:val="F2C62D92"/>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9C4DEF"/>
    <w:multiLevelType w:val="multilevel"/>
    <w:tmpl w:val="0A2A5C58"/>
    <w:lvl w:ilvl="0">
      <w:start w:val="2018"/>
      <w:numFmt w:val="decimal"/>
      <w:lvlText w:val="%1"/>
      <w:lvlJc w:val="left"/>
      <w:pPr>
        <w:ind w:left="1035" w:hanging="1035"/>
      </w:pPr>
      <w:rPr>
        <w:rFonts w:hint="default"/>
      </w:rPr>
    </w:lvl>
    <w:lvl w:ilvl="1">
      <w:start w:val="2026"/>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B35052"/>
    <w:multiLevelType w:val="hybridMultilevel"/>
    <w:tmpl w:val="75A6DB0A"/>
    <w:lvl w:ilvl="0" w:tplc="A3487DCC">
      <w:start w:val="1"/>
      <w:numFmt w:val="decimal"/>
      <w:lvlText w:val="%1."/>
      <w:lvlJc w:val="left"/>
      <w:pPr>
        <w:tabs>
          <w:tab w:val="num" w:pos="1440"/>
        </w:tabs>
        <w:ind w:left="1440" w:hanging="360"/>
      </w:pPr>
      <w:rPr>
        <w:rFonts w:hint="default"/>
      </w:rPr>
    </w:lvl>
    <w:lvl w:ilvl="1" w:tplc="59F2038C">
      <w:numFmt w:val="none"/>
      <w:lvlText w:val=""/>
      <w:lvlJc w:val="left"/>
      <w:pPr>
        <w:tabs>
          <w:tab w:val="num" w:pos="360"/>
        </w:tabs>
      </w:pPr>
    </w:lvl>
    <w:lvl w:ilvl="2" w:tplc="7EEECF82">
      <w:numFmt w:val="none"/>
      <w:lvlText w:val=""/>
      <w:lvlJc w:val="left"/>
      <w:pPr>
        <w:tabs>
          <w:tab w:val="num" w:pos="360"/>
        </w:tabs>
      </w:pPr>
    </w:lvl>
    <w:lvl w:ilvl="3" w:tplc="2E42FDF6">
      <w:numFmt w:val="none"/>
      <w:lvlText w:val=""/>
      <w:lvlJc w:val="left"/>
      <w:pPr>
        <w:tabs>
          <w:tab w:val="num" w:pos="360"/>
        </w:tabs>
      </w:pPr>
    </w:lvl>
    <w:lvl w:ilvl="4" w:tplc="5B5C6194">
      <w:numFmt w:val="none"/>
      <w:lvlText w:val=""/>
      <w:lvlJc w:val="left"/>
      <w:pPr>
        <w:tabs>
          <w:tab w:val="num" w:pos="360"/>
        </w:tabs>
      </w:pPr>
    </w:lvl>
    <w:lvl w:ilvl="5" w:tplc="05085148">
      <w:numFmt w:val="none"/>
      <w:lvlText w:val=""/>
      <w:lvlJc w:val="left"/>
      <w:pPr>
        <w:tabs>
          <w:tab w:val="num" w:pos="360"/>
        </w:tabs>
      </w:pPr>
    </w:lvl>
    <w:lvl w:ilvl="6" w:tplc="A5205B84">
      <w:numFmt w:val="none"/>
      <w:lvlText w:val=""/>
      <w:lvlJc w:val="left"/>
      <w:pPr>
        <w:tabs>
          <w:tab w:val="num" w:pos="360"/>
        </w:tabs>
      </w:pPr>
    </w:lvl>
    <w:lvl w:ilvl="7" w:tplc="6394A8D4">
      <w:numFmt w:val="none"/>
      <w:lvlText w:val=""/>
      <w:lvlJc w:val="left"/>
      <w:pPr>
        <w:tabs>
          <w:tab w:val="num" w:pos="360"/>
        </w:tabs>
      </w:pPr>
    </w:lvl>
    <w:lvl w:ilvl="8" w:tplc="39A8429C">
      <w:numFmt w:val="none"/>
      <w:lvlText w:val=""/>
      <w:lvlJc w:val="left"/>
      <w:pPr>
        <w:tabs>
          <w:tab w:val="num" w:pos="360"/>
        </w:tabs>
      </w:pPr>
    </w:lvl>
  </w:abstractNum>
  <w:abstractNum w:abstractNumId="5">
    <w:nsid w:val="159A6EC8"/>
    <w:multiLevelType w:val="multilevel"/>
    <w:tmpl w:val="799E11A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9F15F7F"/>
    <w:multiLevelType w:val="multilevel"/>
    <w:tmpl w:val="92F65FD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BA96083"/>
    <w:multiLevelType w:val="multilevel"/>
    <w:tmpl w:val="792054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BB81D2F"/>
    <w:multiLevelType w:val="hybridMultilevel"/>
    <w:tmpl w:val="7B82A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C41CF3"/>
    <w:multiLevelType w:val="multilevel"/>
    <w:tmpl w:val="7BBAF0E8"/>
    <w:lvl w:ilvl="0">
      <w:start w:val="2018"/>
      <w:numFmt w:val="decimal"/>
      <w:lvlText w:val="%1"/>
      <w:lvlJc w:val="left"/>
      <w:pPr>
        <w:ind w:left="1035" w:hanging="1035"/>
      </w:pPr>
      <w:rPr>
        <w:rFonts w:hint="default"/>
      </w:rPr>
    </w:lvl>
    <w:lvl w:ilvl="1">
      <w:start w:val="2026"/>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582800"/>
    <w:multiLevelType w:val="hybridMultilevel"/>
    <w:tmpl w:val="99F61C0A"/>
    <w:lvl w:ilvl="0" w:tplc="15D87BE8">
      <w:start w:val="1"/>
      <w:numFmt w:val="bullet"/>
      <w:lvlText w:val="-"/>
      <w:lvlJc w:val="left"/>
      <w:pPr>
        <w:ind w:left="119" w:hanging="149"/>
      </w:pPr>
      <w:rPr>
        <w:rFonts w:ascii="Times New Roman" w:eastAsia="Times New Roman" w:hAnsi="Times New Roman" w:hint="default"/>
        <w:w w:val="99"/>
        <w:sz w:val="24"/>
      </w:rPr>
    </w:lvl>
    <w:lvl w:ilvl="1" w:tplc="EDCA1F94">
      <w:start w:val="1"/>
      <w:numFmt w:val="bullet"/>
      <w:lvlText w:val="•"/>
      <w:lvlJc w:val="left"/>
      <w:pPr>
        <w:ind w:left="1075" w:hanging="149"/>
      </w:pPr>
    </w:lvl>
    <w:lvl w:ilvl="2" w:tplc="DA2C705E">
      <w:start w:val="1"/>
      <w:numFmt w:val="bullet"/>
      <w:lvlText w:val="•"/>
      <w:lvlJc w:val="left"/>
      <w:pPr>
        <w:ind w:left="2031" w:hanging="149"/>
      </w:pPr>
    </w:lvl>
    <w:lvl w:ilvl="3" w:tplc="471A3716">
      <w:start w:val="1"/>
      <w:numFmt w:val="bullet"/>
      <w:lvlText w:val="•"/>
      <w:lvlJc w:val="left"/>
      <w:pPr>
        <w:ind w:left="2987" w:hanging="149"/>
      </w:pPr>
    </w:lvl>
    <w:lvl w:ilvl="4" w:tplc="CCDEEF8C">
      <w:start w:val="1"/>
      <w:numFmt w:val="bullet"/>
      <w:lvlText w:val="•"/>
      <w:lvlJc w:val="left"/>
      <w:pPr>
        <w:ind w:left="3943" w:hanging="149"/>
      </w:pPr>
    </w:lvl>
    <w:lvl w:ilvl="5" w:tplc="6218C572">
      <w:start w:val="1"/>
      <w:numFmt w:val="bullet"/>
      <w:lvlText w:val="•"/>
      <w:lvlJc w:val="left"/>
      <w:pPr>
        <w:ind w:left="4899" w:hanging="149"/>
      </w:pPr>
    </w:lvl>
    <w:lvl w:ilvl="6" w:tplc="5080A2E0">
      <w:start w:val="1"/>
      <w:numFmt w:val="bullet"/>
      <w:lvlText w:val="•"/>
      <w:lvlJc w:val="left"/>
      <w:pPr>
        <w:ind w:left="5855" w:hanging="149"/>
      </w:pPr>
    </w:lvl>
    <w:lvl w:ilvl="7" w:tplc="F396667A">
      <w:start w:val="1"/>
      <w:numFmt w:val="bullet"/>
      <w:lvlText w:val="•"/>
      <w:lvlJc w:val="left"/>
      <w:pPr>
        <w:ind w:left="6811" w:hanging="149"/>
      </w:pPr>
    </w:lvl>
    <w:lvl w:ilvl="8" w:tplc="EED06572">
      <w:start w:val="1"/>
      <w:numFmt w:val="bullet"/>
      <w:lvlText w:val="•"/>
      <w:lvlJc w:val="left"/>
      <w:pPr>
        <w:ind w:left="7767" w:hanging="149"/>
      </w:pPr>
    </w:lvl>
  </w:abstractNum>
  <w:abstractNum w:abstractNumId="11">
    <w:nsid w:val="231C187E"/>
    <w:multiLevelType w:val="hybridMultilevel"/>
    <w:tmpl w:val="DC8C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267F5"/>
    <w:multiLevelType w:val="multilevel"/>
    <w:tmpl w:val="DABCE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A722373"/>
    <w:multiLevelType w:val="multilevel"/>
    <w:tmpl w:val="69008C52"/>
    <w:lvl w:ilvl="0">
      <w:start w:val="2018"/>
      <w:numFmt w:val="decimal"/>
      <w:lvlText w:val="%1"/>
      <w:lvlJc w:val="left"/>
      <w:pPr>
        <w:ind w:left="1035" w:hanging="1035"/>
      </w:pPr>
      <w:rPr>
        <w:rFonts w:hint="default"/>
      </w:rPr>
    </w:lvl>
    <w:lvl w:ilvl="1">
      <w:start w:val="2026"/>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585B72"/>
    <w:multiLevelType w:val="hybridMultilevel"/>
    <w:tmpl w:val="BD6EADA8"/>
    <w:lvl w:ilvl="0" w:tplc="0DA84828">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B15CF4"/>
    <w:multiLevelType w:val="multilevel"/>
    <w:tmpl w:val="B98A63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84C7E07"/>
    <w:multiLevelType w:val="multilevel"/>
    <w:tmpl w:val="6C880E0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973272E"/>
    <w:multiLevelType w:val="multilevel"/>
    <w:tmpl w:val="B2B0A77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439029A"/>
    <w:multiLevelType w:val="multilevel"/>
    <w:tmpl w:val="1F50CBCE"/>
    <w:lvl w:ilvl="0">
      <w:start w:val="2018"/>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3010D3"/>
    <w:multiLevelType w:val="multilevel"/>
    <w:tmpl w:val="4FCE1C3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BB07532"/>
    <w:multiLevelType w:val="multilevel"/>
    <w:tmpl w:val="7244229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4D020928"/>
    <w:multiLevelType w:val="multilevel"/>
    <w:tmpl w:val="C43A6ED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F4A1C24"/>
    <w:multiLevelType w:val="multilevel"/>
    <w:tmpl w:val="768C3A4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22D5A17"/>
    <w:multiLevelType w:val="multilevel"/>
    <w:tmpl w:val="FA0C5EF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DF248A8"/>
    <w:multiLevelType w:val="multilevel"/>
    <w:tmpl w:val="2AD0E33C"/>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F406783"/>
    <w:multiLevelType w:val="multilevel"/>
    <w:tmpl w:val="9D88EF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0B12CF8"/>
    <w:multiLevelType w:val="multilevel"/>
    <w:tmpl w:val="B7B63FE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28B3CDC"/>
    <w:multiLevelType w:val="multilevel"/>
    <w:tmpl w:val="2CF41B6E"/>
    <w:lvl w:ilvl="0">
      <w:start w:val="4"/>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2EB131B"/>
    <w:multiLevelType w:val="multilevel"/>
    <w:tmpl w:val="630C27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51642D5"/>
    <w:multiLevelType w:val="multilevel"/>
    <w:tmpl w:val="73923C7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5400D11"/>
    <w:multiLevelType w:val="multilevel"/>
    <w:tmpl w:val="14C425F6"/>
    <w:lvl w:ilvl="0">
      <w:start w:val="1"/>
      <w:numFmt w:val="decimal"/>
      <w:lvlText w:val="%1."/>
      <w:lvlJc w:val="left"/>
      <w:pPr>
        <w:ind w:left="660" w:hanging="6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141652"/>
    <w:multiLevelType w:val="multilevel"/>
    <w:tmpl w:val="09B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C07DB5"/>
    <w:multiLevelType w:val="multilevel"/>
    <w:tmpl w:val="D1BEED3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C560082"/>
    <w:multiLevelType w:val="multilevel"/>
    <w:tmpl w:val="3F5AEFE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E8108EB"/>
    <w:multiLevelType w:val="multilevel"/>
    <w:tmpl w:val="C472C6B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41F0A15"/>
    <w:multiLevelType w:val="multilevel"/>
    <w:tmpl w:val="D70A5C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520123A"/>
    <w:multiLevelType w:val="multilevel"/>
    <w:tmpl w:val="DC1CC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3815EC"/>
    <w:multiLevelType w:val="multilevel"/>
    <w:tmpl w:val="540E0C7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CDD7E58"/>
    <w:multiLevelType w:val="multilevel"/>
    <w:tmpl w:val="7480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1"/>
  </w:num>
  <w:num w:numId="3">
    <w:abstractNumId w:val="32"/>
  </w:num>
  <w:num w:numId="4">
    <w:abstractNumId w:val="38"/>
  </w:num>
  <w:num w:numId="5">
    <w:abstractNumId w:val="20"/>
  </w:num>
  <w:num w:numId="6">
    <w:abstractNumId w:val="4"/>
  </w:num>
  <w:num w:numId="7">
    <w:abstractNumId w:val="40"/>
  </w:num>
  <w:num w:numId="8">
    <w:abstractNumId w:val="30"/>
  </w:num>
  <w:num w:numId="9">
    <w:abstractNumId w:val="14"/>
  </w:num>
  <w:num w:numId="10">
    <w:abstractNumId w:val="36"/>
  </w:num>
  <w:num w:numId="11">
    <w:abstractNumId w:val="15"/>
  </w:num>
  <w:num w:numId="12">
    <w:abstractNumId w:val="37"/>
  </w:num>
  <w:num w:numId="13">
    <w:abstractNumId w:val="22"/>
  </w:num>
  <w:num w:numId="14">
    <w:abstractNumId w:val="2"/>
  </w:num>
  <w:num w:numId="15">
    <w:abstractNumId w:val="28"/>
  </w:num>
  <w:num w:numId="16">
    <w:abstractNumId w:val="6"/>
  </w:num>
  <w:num w:numId="17">
    <w:abstractNumId w:val="33"/>
  </w:num>
  <w:num w:numId="18">
    <w:abstractNumId w:val="16"/>
  </w:num>
  <w:num w:numId="19">
    <w:abstractNumId w:val="17"/>
  </w:num>
  <w:num w:numId="20">
    <w:abstractNumId w:val="35"/>
  </w:num>
  <w:num w:numId="21">
    <w:abstractNumId w:val="8"/>
  </w:num>
  <w:num w:numId="22">
    <w:abstractNumId w:val="23"/>
  </w:num>
  <w:num w:numId="23">
    <w:abstractNumId w:val="27"/>
  </w:num>
  <w:num w:numId="24">
    <w:abstractNumId w:val="25"/>
  </w:num>
  <w:num w:numId="25">
    <w:abstractNumId w:val="21"/>
  </w:num>
  <w:num w:numId="26">
    <w:abstractNumId w:val="24"/>
  </w:num>
  <w:num w:numId="27">
    <w:abstractNumId w:val="5"/>
  </w:num>
  <w:num w:numId="28">
    <w:abstractNumId w:val="34"/>
  </w:num>
  <w:num w:numId="29">
    <w:abstractNumId w:val="7"/>
  </w:num>
  <w:num w:numId="30">
    <w:abstractNumId w:val="39"/>
  </w:num>
  <w:num w:numId="31">
    <w:abstractNumId w:val="12"/>
  </w:num>
  <w:num w:numId="32">
    <w:abstractNumId w:val="10"/>
  </w:num>
  <w:num w:numId="33">
    <w:abstractNumId w:val="26"/>
  </w:num>
  <w:num w:numId="34">
    <w:abstractNumId w:val="19"/>
  </w:num>
  <w:num w:numId="35">
    <w:abstractNumId w:val="0"/>
  </w:num>
  <w:num w:numId="36">
    <w:abstractNumId w:val="29"/>
  </w:num>
  <w:num w:numId="37">
    <w:abstractNumId w:val="18"/>
  </w:num>
  <w:num w:numId="38">
    <w:abstractNumId w:val="9"/>
  </w:num>
  <w:num w:numId="39">
    <w:abstractNumId w:val="3"/>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36"/>
    <w:rsid w:val="00015E61"/>
    <w:rsid w:val="000624EE"/>
    <w:rsid w:val="000D20EE"/>
    <w:rsid w:val="001539F6"/>
    <w:rsid w:val="00170996"/>
    <w:rsid w:val="001C0836"/>
    <w:rsid w:val="002024F4"/>
    <w:rsid w:val="003C137E"/>
    <w:rsid w:val="00477A00"/>
    <w:rsid w:val="004A39CA"/>
    <w:rsid w:val="00534885"/>
    <w:rsid w:val="005F6A5C"/>
    <w:rsid w:val="0075158C"/>
    <w:rsid w:val="00815D1B"/>
    <w:rsid w:val="0088518E"/>
    <w:rsid w:val="009B09C4"/>
    <w:rsid w:val="00A518F0"/>
    <w:rsid w:val="00B16B50"/>
    <w:rsid w:val="00B27E16"/>
    <w:rsid w:val="00B95584"/>
    <w:rsid w:val="00C458BA"/>
    <w:rsid w:val="00C52EE1"/>
    <w:rsid w:val="00CA378B"/>
    <w:rsid w:val="00CB0170"/>
    <w:rsid w:val="00D04ADE"/>
    <w:rsid w:val="00D0513F"/>
    <w:rsid w:val="00D07967"/>
    <w:rsid w:val="00D160F0"/>
    <w:rsid w:val="00E440A5"/>
    <w:rsid w:val="00ED3912"/>
    <w:rsid w:val="00F82D99"/>
    <w:rsid w:val="00F9727B"/>
    <w:rsid w:val="00FC07F2"/>
    <w:rsid w:val="00FF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27032-F17C-4CEE-BA11-25DA56AF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67"/>
  </w:style>
  <w:style w:type="paragraph" w:styleId="1">
    <w:name w:val="heading 1"/>
    <w:basedOn w:val="a"/>
    <w:next w:val="a"/>
    <w:link w:val="10"/>
    <w:uiPriority w:val="9"/>
    <w:qFormat/>
    <w:rsid w:val="00B27E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B2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B27E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9"/>
    <w:qFormat/>
    <w:rsid w:val="00C458BA"/>
    <w:pPr>
      <w:keepNext/>
      <w:jc w:val="center"/>
      <w:outlineLvl w:val="5"/>
    </w:pPr>
    <w:rPr>
      <w:rFonts w:ascii="Times New Roman" w:eastAsia="Calibri"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99"/>
    <w:rsid w:val="00D07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07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815D1B"/>
    <w:pPr>
      <w:ind w:left="720"/>
      <w:contextualSpacing/>
    </w:pPr>
  </w:style>
  <w:style w:type="character" w:styleId="a6">
    <w:name w:val="Hyperlink"/>
    <w:basedOn w:val="a0"/>
    <w:uiPriority w:val="99"/>
    <w:unhideWhenUsed/>
    <w:rsid w:val="0088518E"/>
    <w:rPr>
      <w:color w:val="0000FF"/>
      <w:u w:val="single"/>
    </w:rPr>
  </w:style>
  <w:style w:type="character" w:customStyle="1" w:styleId="30">
    <w:name w:val="Заголовок 3 Знак"/>
    <w:basedOn w:val="a0"/>
    <w:link w:val="3"/>
    <w:uiPriority w:val="99"/>
    <w:rsid w:val="00B27E16"/>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B27E1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B27E16"/>
    <w:rPr>
      <w:rFonts w:asciiTheme="majorHAnsi" w:eastAsiaTheme="majorEastAsia" w:hAnsiTheme="majorHAnsi" w:cstheme="majorBidi"/>
      <w:color w:val="2E74B5" w:themeColor="accent1" w:themeShade="BF"/>
      <w:sz w:val="26"/>
      <w:szCs w:val="26"/>
    </w:rPr>
  </w:style>
  <w:style w:type="paragraph" w:styleId="12">
    <w:name w:val="toc 1"/>
    <w:basedOn w:val="a"/>
    <w:next w:val="a"/>
    <w:autoRedefine/>
    <w:uiPriority w:val="39"/>
    <w:unhideWhenUsed/>
    <w:rsid w:val="003C137E"/>
    <w:pPr>
      <w:spacing w:after="100"/>
    </w:pPr>
  </w:style>
  <w:style w:type="paragraph" w:styleId="21">
    <w:name w:val="toc 2"/>
    <w:basedOn w:val="a"/>
    <w:next w:val="a"/>
    <w:autoRedefine/>
    <w:uiPriority w:val="39"/>
    <w:unhideWhenUsed/>
    <w:rsid w:val="003C137E"/>
    <w:pPr>
      <w:spacing w:after="100"/>
      <w:ind w:left="220"/>
    </w:pPr>
  </w:style>
  <w:style w:type="paragraph" w:styleId="31">
    <w:name w:val="toc 3"/>
    <w:basedOn w:val="a"/>
    <w:next w:val="a"/>
    <w:link w:val="32"/>
    <w:autoRedefine/>
    <w:uiPriority w:val="39"/>
    <w:unhideWhenUsed/>
    <w:rsid w:val="003C137E"/>
    <w:pPr>
      <w:spacing w:after="100"/>
      <w:ind w:left="440"/>
    </w:pPr>
  </w:style>
  <w:style w:type="paragraph" w:customStyle="1" w:styleId="rtejustify">
    <w:name w:val="rtejustify"/>
    <w:basedOn w:val="a"/>
    <w:rsid w:val="00A51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0513F"/>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basedOn w:val="a0"/>
    <w:link w:val="ConsPlusNormal"/>
    <w:rsid w:val="00D0513F"/>
    <w:rPr>
      <w:rFonts w:ascii="Times New Roman" w:hAnsi="Times New Roman" w:cs="Times New Roman"/>
      <w:sz w:val="24"/>
      <w:szCs w:val="24"/>
    </w:rPr>
  </w:style>
  <w:style w:type="paragraph" w:customStyle="1" w:styleId="ConsPlusCell">
    <w:name w:val="ConsPlusCell"/>
    <w:uiPriority w:val="99"/>
    <w:rsid w:val="00D0513F"/>
    <w:pPr>
      <w:autoSpaceDE w:val="0"/>
      <w:autoSpaceDN w:val="0"/>
      <w:adjustRightInd w:val="0"/>
      <w:spacing w:after="0" w:line="240" w:lineRule="auto"/>
    </w:pPr>
    <w:rPr>
      <w:rFonts w:ascii="Courier New" w:hAnsi="Courier New" w:cs="Courier New"/>
      <w:sz w:val="20"/>
      <w:szCs w:val="20"/>
    </w:rPr>
  </w:style>
  <w:style w:type="table" w:customStyle="1" w:styleId="22">
    <w:name w:val="Сетка таблицы2"/>
    <w:basedOn w:val="a1"/>
    <w:next w:val="a3"/>
    <w:uiPriority w:val="39"/>
    <w:rsid w:val="00E44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10"/>
    <w:locked/>
    <w:rsid w:val="00E440A5"/>
    <w:rPr>
      <w:rFonts w:ascii="Times New Roman" w:hAnsi="Times New Roman" w:cs="Times New Roman"/>
      <w:shd w:val="clear" w:color="auto" w:fill="FFFFFF"/>
    </w:rPr>
  </w:style>
  <w:style w:type="paragraph" w:customStyle="1" w:styleId="210">
    <w:name w:val="Основной текст (2)1"/>
    <w:basedOn w:val="a"/>
    <w:link w:val="23"/>
    <w:rsid w:val="00E440A5"/>
    <w:pPr>
      <w:widowControl w:val="0"/>
      <w:shd w:val="clear" w:color="auto" w:fill="FFFFFF"/>
      <w:spacing w:before="2820" w:after="0" w:line="240" w:lineRule="atLeast"/>
      <w:ind w:hanging="360"/>
      <w:jc w:val="center"/>
    </w:pPr>
    <w:rPr>
      <w:rFonts w:ascii="Times New Roman" w:hAnsi="Times New Roman" w:cs="Times New Roman"/>
    </w:rPr>
  </w:style>
  <w:style w:type="paragraph" w:styleId="a7">
    <w:name w:val="header"/>
    <w:basedOn w:val="a"/>
    <w:link w:val="a8"/>
    <w:uiPriority w:val="99"/>
    <w:unhideWhenUsed/>
    <w:rsid w:val="00E440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40A5"/>
  </w:style>
  <w:style w:type="paragraph" w:styleId="a9">
    <w:name w:val="footer"/>
    <w:basedOn w:val="a"/>
    <w:link w:val="aa"/>
    <w:uiPriority w:val="99"/>
    <w:unhideWhenUsed/>
    <w:rsid w:val="00E440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40A5"/>
  </w:style>
  <w:style w:type="paragraph" w:styleId="ab">
    <w:name w:val="Normal (Web)"/>
    <w:basedOn w:val="a"/>
    <w:uiPriority w:val="99"/>
    <w:semiHidden/>
    <w:unhideWhenUsed/>
    <w:rsid w:val="00FC0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2) + 8"/>
    <w:aliases w:val="5 pt1,Полужирный,Основной текст (2) + 92,5 pt4,Основной текст (2) + 91,Основной текст (2) + 11 pt"/>
    <w:basedOn w:val="23"/>
    <w:rsid w:val="00FC07F2"/>
    <w:rPr>
      <w:rFonts w:ascii="Times New Roman" w:hAnsi="Times New Roman" w:cs="Times New Roman"/>
      <w:b/>
      <w:bCs/>
      <w:color w:val="000000"/>
      <w:spacing w:val="0"/>
      <w:w w:val="100"/>
      <w:position w:val="0"/>
      <w:sz w:val="17"/>
      <w:szCs w:val="17"/>
      <w:u w:val="none"/>
      <w:shd w:val="clear" w:color="auto" w:fill="FFFFFF"/>
      <w:lang w:val="ru-RU" w:eastAsia="ru-RU"/>
    </w:rPr>
  </w:style>
  <w:style w:type="character" w:customStyle="1" w:styleId="24">
    <w:name w:val="Подпись к таблице (2)_"/>
    <w:basedOn w:val="a0"/>
    <w:link w:val="211"/>
    <w:uiPriority w:val="99"/>
    <w:locked/>
    <w:rsid w:val="00FC07F2"/>
    <w:rPr>
      <w:rFonts w:ascii="Times New Roman" w:hAnsi="Times New Roman" w:cs="Times New Roman"/>
      <w:shd w:val="clear" w:color="auto" w:fill="FFFFFF"/>
    </w:rPr>
  </w:style>
  <w:style w:type="paragraph" w:customStyle="1" w:styleId="211">
    <w:name w:val="Подпись к таблице (2)1"/>
    <w:basedOn w:val="a"/>
    <w:link w:val="24"/>
    <w:uiPriority w:val="99"/>
    <w:rsid w:val="00FC07F2"/>
    <w:pPr>
      <w:widowControl w:val="0"/>
      <w:shd w:val="clear" w:color="auto" w:fill="FFFFFF"/>
      <w:spacing w:after="0" w:line="240" w:lineRule="atLeast"/>
      <w:jc w:val="right"/>
    </w:pPr>
    <w:rPr>
      <w:rFonts w:ascii="Times New Roman" w:hAnsi="Times New Roman" w:cs="Times New Roman"/>
    </w:rPr>
  </w:style>
  <w:style w:type="character" w:customStyle="1" w:styleId="60">
    <w:name w:val="Заголовок 6 Знак"/>
    <w:basedOn w:val="a0"/>
    <w:link w:val="6"/>
    <w:uiPriority w:val="99"/>
    <w:rsid w:val="00C458BA"/>
    <w:rPr>
      <w:rFonts w:ascii="Times New Roman" w:eastAsia="Calibri" w:hAnsi="Times New Roman" w:cs="Times New Roman"/>
      <w:b/>
      <w:sz w:val="28"/>
    </w:rPr>
  </w:style>
  <w:style w:type="paragraph" w:styleId="ac">
    <w:name w:val="TOC Heading"/>
    <w:basedOn w:val="1"/>
    <w:next w:val="a"/>
    <w:uiPriority w:val="99"/>
    <w:unhideWhenUsed/>
    <w:qFormat/>
    <w:rsid w:val="00C458BA"/>
    <w:pPr>
      <w:outlineLvl w:val="9"/>
    </w:pPr>
    <w:rPr>
      <w:lang w:eastAsia="ru-RU"/>
    </w:rPr>
  </w:style>
  <w:style w:type="character" w:customStyle="1" w:styleId="a5">
    <w:name w:val="Абзац списка Знак"/>
    <w:link w:val="a4"/>
    <w:uiPriority w:val="34"/>
    <w:locked/>
    <w:rsid w:val="00C458BA"/>
  </w:style>
  <w:style w:type="table" w:customStyle="1" w:styleId="TableNormal">
    <w:name w:val="Table Normal"/>
    <w:uiPriority w:val="2"/>
    <w:semiHidden/>
    <w:qFormat/>
    <w:rsid w:val="00C458BA"/>
    <w:pPr>
      <w:widowControl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99"/>
    <w:semiHidden/>
    <w:qFormat/>
    <w:rsid w:val="00C458BA"/>
    <w:pPr>
      <w:widowControl w:val="0"/>
      <w:spacing w:after="0" w:line="240" w:lineRule="auto"/>
    </w:pPr>
    <w:rPr>
      <w:lang w:val="en-US"/>
    </w:rPr>
    <w:tblPr>
      <w:tblCellMar>
        <w:top w:w="0" w:type="dxa"/>
        <w:left w:w="0" w:type="dxa"/>
        <w:bottom w:w="0" w:type="dxa"/>
        <w:right w:w="0" w:type="dxa"/>
      </w:tblCellMar>
    </w:tblPr>
  </w:style>
  <w:style w:type="numbering" w:customStyle="1" w:styleId="13">
    <w:name w:val="Нет списка1"/>
    <w:next w:val="a2"/>
    <w:uiPriority w:val="99"/>
    <w:semiHidden/>
    <w:unhideWhenUsed/>
    <w:rsid w:val="00C458BA"/>
  </w:style>
  <w:style w:type="character" w:customStyle="1" w:styleId="14">
    <w:name w:val="Заголовок №1_"/>
    <w:basedOn w:val="a0"/>
    <w:link w:val="15"/>
    <w:uiPriority w:val="99"/>
    <w:locked/>
    <w:rsid w:val="00C458BA"/>
    <w:rPr>
      <w:rFonts w:ascii="Times New Roman" w:hAnsi="Times New Roman" w:cs="Times New Roman"/>
      <w:b/>
      <w:bCs/>
      <w:sz w:val="30"/>
      <w:szCs w:val="30"/>
      <w:shd w:val="clear" w:color="auto" w:fill="FFFFFF"/>
    </w:rPr>
  </w:style>
  <w:style w:type="paragraph" w:customStyle="1" w:styleId="15">
    <w:name w:val="Заголовок №1"/>
    <w:basedOn w:val="a"/>
    <w:link w:val="14"/>
    <w:uiPriority w:val="99"/>
    <w:rsid w:val="00C458BA"/>
    <w:pPr>
      <w:widowControl w:val="0"/>
      <w:shd w:val="clear" w:color="auto" w:fill="FFFFFF"/>
      <w:spacing w:after="120" w:line="240" w:lineRule="atLeast"/>
      <w:jc w:val="both"/>
      <w:outlineLvl w:val="0"/>
    </w:pPr>
    <w:rPr>
      <w:rFonts w:ascii="Times New Roman" w:hAnsi="Times New Roman" w:cs="Times New Roman"/>
      <w:b/>
      <w:bCs/>
      <w:sz w:val="30"/>
      <w:szCs w:val="30"/>
    </w:rPr>
  </w:style>
  <w:style w:type="table" w:customStyle="1" w:styleId="33">
    <w:name w:val="Сетка таблицы3"/>
    <w:basedOn w:val="a1"/>
    <w:next w:val="a3"/>
    <w:uiPriority w:val="39"/>
    <w:rsid w:val="00C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w:basedOn w:val="23"/>
    <w:uiPriority w:val="99"/>
    <w:rsid w:val="00C458BA"/>
    <w:rPr>
      <w:rFonts w:ascii="Times New Roman" w:hAnsi="Times New Roman" w:cs="Times New Roman"/>
      <w:color w:val="000000"/>
      <w:spacing w:val="0"/>
      <w:w w:val="100"/>
      <w:position w:val="0"/>
      <w:sz w:val="24"/>
      <w:szCs w:val="24"/>
      <w:shd w:val="clear" w:color="auto" w:fill="FFFFFF"/>
      <w:lang w:val="ru-RU" w:eastAsia="ru-RU"/>
    </w:rPr>
  </w:style>
  <w:style w:type="character" w:customStyle="1" w:styleId="ad">
    <w:name w:val="Колонтитул_"/>
    <w:basedOn w:val="a0"/>
    <w:link w:val="16"/>
    <w:uiPriority w:val="99"/>
    <w:locked/>
    <w:rsid w:val="00C458BA"/>
    <w:rPr>
      <w:rFonts w:ascii="Times New Roman" w:hAnsi="Times New Roman" w:cs="Times New Roman"/>
      <w:b/>
      <w:bCs/>
      <w:sz w:val="20"/>
      <w:szCs w:val="20"/>
      <w:shd w:val="clear" w:color="auto" w:fill="FFFFFF"/>
    </w:rPr>
  </w:style>
  <w:style w:type="paragraph" w:customStyle="1" w:styleId="16">
    <w:name w:val="Колонтитул1"/>
    <w:basedOn w:val="a"/>
    <w:link w:val="ad"/>
    <w:uiPriority w:val="99"/>
    <w:rsid w:val="00C458BA"/>
    <w:pPr>
      <w:widowControl w:val="0"/>
      <w:shd w:val="clear" w:color="auto" w:fill="FFFFFF"/>
      <w:spacing w:after="0" w:line="240" w:lineRule="atLeast"/>
    </w:pPr>
    <w:rPr>
      <w:rFonts w:ascii="Times New Roman" w:hAnsi="Times New Roman" w:cs="Times New Roman"/>
      <w:b/>
      <w:bCs/>
      <w:sz w:val="20"/>
      <w:szCs w:val="20"/>
    </w:rPr>
  </w:style>
  <w:style w:type="paragraph" w:styleId="ae">
    <w:name w:val="Body Text"/>
    <w:basedOn w:val="a"/>
    <w:link w:val="af"/>
    <w:uiPriority w:val="99"/>
    <w:unhideWhenUsed/>
    <w:qFormat/>
    <w:rsid w:val="00C458BA"/>
    <w:pPr>
      <w:widowControl w:val="0"/>
      <w:spacing w:after="0" w:line="240" w:lineRule="auto"/>
      <w:ind w:left="119" w:firstLine="710"/>
    </w:pPr>
    <w:rPr>
      <w:rFonts w:ascii="Times New Roman" w:eastAsia="Times New Roman" w:hAnsi="Times New Roman"/>
      <w:sz w:val="24"/>
      <w:szCs w:val="24"/>
      <w:lang w:val="en-US"/>
    </w:rPr>
  </w:style>
  <w:style w:type="character" w:customStyle="1" w:styleId="af">
    <w:name w:val="Основной текст Знак"/>
    <w:basedOn w:val="a0"/>
    <w:link w:val="ae"/>
    <w:uiPriority w:val="99"/>
    <w:rsid w:val="00C458BA"/>
    <w:rPr>
      <w:rFonts w:ascii="Times New Roman" w:eastAsia="Times New Roman" w:hAnsi="Times New Roman"/>
      <w:sz w:val="24"/>
      <w:szCs w:val="24"/>
      <w:lang w:val="en-US"/>
    </w:rPr>
  </w:style>
  <w:style w:type="paragraph" w:customStyle="1" w:styleId="TableParagraph">
    <w:name w:val="Table Paragraph"/>
    <w:basedOn w:val="a"/>
    <w:uiPriority w:val="99"/>
    <w:qFormat/>
    <w:rsid w:val="00C458BA"/>
    <w:pPr>
      <w:widowControl w:val="0"/>
      <w:spacing w:after="0" w:line="240" w:lineRule="auto"/>
    </w:pPr>
    <w:rPr>
      <w:lang w:val="en-US"/>
    </w:rPr>
  </w:style>
  <w:style w:type="table" w:customStyle="1" w:styleId="TableNormal2">
    <w:name w:val="Table Normal2"/>
    <w:uiPriority w:val="99"/>
    <w:semiHidden/>
    <w:qFormat/>
    <w:rsid w:val="00C458BA"/>
    <w:pPr>
      <w:widowControl w:val="0"/>
      <w:spacing w:after="0" w:line="240" w:lineRule="auto"/>
    </w:pPr>
    <w:rPr>
      <w:lang w:val="en-US"/>
    </w:rPr>
    <w:tblPr>
      <w:tblCellMar>
        <w:top w:w="0" w:type="dxa"/>
        <w:left w:w="0" w:type="dxa"/>
        <w:bottom w:w="0" w:type="dxa"/>
        <w:right w:w="0" w:type="dxa"/>
      </w:tblCellMar>
    </w:tblPr>
  </w:style>
  <w:style w:type="character" w:customStyle="1" w:styleId="af0">
    <w:name w:val="Колонтитул"/>
    <w:basedOn w:val="ad"/>
    <w:uiPriority w:val="99"/>
    <w:rsid w:val="00C458BA"/>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6pt">
    <w:name w:val="Основной текст (2) + 6 pt"/>
    <w:aliases w:val="Полужирный1"/>
    <w:basedOn w:val="23"/>
    <w:uiPriority w:val="99"/>
    <w:rsid w:val="00C458BA"/>
    <w:rPr>
      <w:rFonts w:ascii="Times New Roman" w:hAnsi="Times New Roman" w:cs="Times New Roman"/>
      <w:b/>
      <w:bCs/>
      <w:color w:val="000000"/>
      <w:spacing w:val="0"/>
      <w:w w:val="100"/>
      <w:position w:val="0"/>
      <w:sz w:val="12"/>
      <w:szCs w:val="12"/>
      <w:u w:val="none"/>
      <w:shd w:val="clear" w:color="auto" w:fill="FFFFFF"/>
      <w:lang w:val="ru-RU" w:eastAsia="ru-RU"/>
    </w:rPr>
  </w:style>
  <w:style w:type="character" w:styleId="af1">
    <w:name w:val="FollowedHyperlink"/>
    <w:basedOn w:val="a0"/>
    <w:uiPriority w:val="99"/>
    <w:semiHidden/>
    <w:unhideWhenUsed/>
    <w:rsid w:val="00C458BA"/>
    <w:rPr>
      <w:color w:val="954F72" w:themeColor="followedHyperlink"/>
      <w:u w:val="single"/>
    </w:rPr>
  </w:style>
  <w:style w:type="character" w:customStyle="1" w:styleId="26">
    <w:name w:val="Подпись к таблице (2)"/>
    <w:basedOn w:val="24"/>
    <w:uiPriority w:val="99"/>
    <w:rsid w:val="00C458BA"/>
    <w:rPr>
      <w:rFonts w:ascii="Times New Roman" w:hAnsi="Times New Roman" w:cs="Times New Roman"/>
      <w:color w:val="000000"/>
      <w:spacing w:val="0"/>
      <w:w w:val="100"/>
      <w:position w:val="0"/>
      <w:sz w:val="24"/>
      <w:szCs w:val="24"/>
      <w:u w:val="single"/>
      <w:shd w:val="clear" w:color="auto" w:fill="FFFFFF"/>
      <w:lang w:val="ru-RU" w:eastAsia="ru-RU"/>
    </w:rPr>
  </w:style>
  <w:style w:type="character" w:customStyle="1" w:styleId="27">
    <w:name w:val="Основной текст (2) + Полужирный"/>
    <w:basedOn w:val="23"/>
    <w:uiPriority w:val="99"/>
    <w:rsid w:val="00C458BA"/>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29">
    <w:name w:val="Заголовок №2_"/>
    <w:basedOn w:val="a0"/>
    <w:link w:val="2a"/>
    <w:uiPriority w:val="99"/>
    <w:locked/>
    <w:rsid w:val="00C458BA"/>
    <w:rPr>
      <w:rFonts w:ascii="Times New Roman" w:hAnsi="Times New Roman" w:cs="Times New Roman"/>
      <w:b/>
      <w:bCs/>
      <w:shd w:val="clear" w:color="auto" w:fill="FFFFFF"/>
    </w:rPr>
  </w:style>
  <w:style w:type="character" w:customStyle="1" w:styleId="4">
    <w:name w:val="Основной текст (4)_"/>
    <w:basedOn w:val="a0"/>
    <w:link w:val="41"/>
    <w:uiPriority w:val="99"/>
    <w:locked/>
    <w:rsid w:val="00C458BA"/>
    <w:rPr>
      <w:rFonts w:ascii="Times New Roman" w:hAnsi="Times New Roman" w:cs="Times New Roman"/>
      <w:b/>
      <w:bCs/>
      <w:shd w:val="clear" w:color="auto" w:fill="FFFFFF"/>
    </w:rPr>
  </w:style>
  <w:style w:type="paragraph" w:customStyle="1" w:styleId="2a">
    <w:name w:val="Заголовок №2"/>
    <w:basedOn w:val="a"/>
    <w:link w:val="29"/>
    <w:uiPriority w:val="99"/>
    <w:rsid w:val="00C458BA"/>
    <w:pPr>
      <w:widowControl w:val="0"/>
      <w:shd w:val="clear" w:color="auto" w:fill="FFFFFF"/>
      <w:spacing w:after="0" w:line="317" w:lineRule="exact"/>
      <w:jc w:val="center"/>
      <w:outlineLvl w:val="1"/>
    </w:pPr>
    <w:rPr>
      <w:rFonts w:ascii="Times New Roman" w:hAnsi="Times New Roman" w:cs="Times New Roman"/>
      <w:b/>
      <w:bCs/>
    </w:rPr>
  </w:style>
  <w:style w:type="paragraph" w:customStyle="1" w:styleId="41">
    <w:name w:val="Основной текст (4)1"/>
    <w:basedOn w:val="a"/>
    <w:link w:val="4"/>
    <w:uiPriority w:val="99"/>
    <w:rsid w:val="00C458BA"/>
    <w:pPr>
      <w:widowControl w:val="0"/>
      <w:shd w:val="clear" w:color="auto" w:fill="FFFFFF"/>
      <w:spacing w:after="0" w:line="317" w:lineRule="exact"/>
      <w:jc w:val="both"/>
    </w:pPr>
    <w:rPr>
      <w:rFonts w:ascii="Times New Roman" w:hAnsi="Times New Roman" w:cs="Times New Roman"/>
      <w:b/>
      <w:bCs/>
    </w:rPr>
  </w:style>
  <w:style w:type="paragraph" w:customStyle="1" w:styleId="xl65">
    <w:name w:val="xl65"/>
    <w:basedOn w:val="a"/>
    <w:uiPriority w:val="99"/>
    <w:rsid w:val="00C458BA"/>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6">
    <w:name w:val="xl66"/>
    <w:basedOn w:val="a"/>
    <w:uiPriority w:val="99"/>
    <w:rsid w:val="00C458B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
    <w:uiPriority w:val="99"/>
    <w:rsid w:val="00C458B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8">
    <w:name w:val="xl68"/>
    <w:basedOn w:val="a"/>
    <w:uiPriority w:val="99"/>
    <w:rsid w:val="00C458B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9">
    <w:name w:val="xl69"/>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0">
    <w:name w:val="xl70"/>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8">
    <w:name w:val="xl78"/>
    <w:basedOn w:val="a"/>
    <w:uiPriority w:val="99"/>
    <w:rsid w:val="00C458B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9">
    <w:name w:val="xl79"/>
    <w:basedOn w:val="a"/>
    <w:uiPriority w:val="99"/>
    <w:rsid w:val="00C458BA"/>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styleId="af2">
    <w:name w:val="Balloon Text"/>
    <w:basedOn w:val="a"/>
    <w:link w:val="af3"/>
    <w:uiPriority w:val="99"/>
    <w:semiHidden/>
    <w:unhideWhenUsed/>
    <w:rsid w:val="00C458B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458BA"/>
    <w:rPr>
      <w:rFonts w:ascii="Segoe UI" w:hAnsi="Segoe UI" w:cs="Segoe UI"/>
      <w:sz w:val="18"/>
      <w:szCs w:val="18"/>
    </w:rPr>
  </w:style>
  <w:style w:type="character" w:customStyle="1" w:styleId="af4">
    <w:name w:val="Подпись к таблице_"/>
    <w:basedOn w:val="a0"/>
    <w:link w:val="17"/>
    <w:uiPriority w:val="99"/>
    <w:locked/>
    <w:rsid w:val="00C458BA"/>
    <w:rPr>
      <w:rFonts w:ascii="Times New Roman" w:hAnsi="Times New Roman" w:cs="Times New Roman"/>
      <w:b/>
      <w:bCs/>
      <w:shd w:val="clear" w:color="auto" w:fill="FFFFFF"/>
    </w:rPr>
  </w:style>
  <w:style w:type="paragraph" w:customStyle="1" w:styleId="17">
    <w:name w:val="Подпись к таблице1"/>
    <w:basedOn w:val="a"/>
    <w:link w:val="af4"/>
    <w:uiPriority w:val="99"/>
    <w:rsid w:val="00C458BA"/>
    <w:pPr>
      <w:widowControl w:val="0"/>
      <w:shd w:val="clear" w:color="auto" w:fill="FFFFFF"/>
      <w:spacing w:after="0" w:line="240" w:lineRule="atLeast"/>
    </w:pPr>
    <w:rPr>
      <w:rFonts w:ascii="Times New Roman" w:hAnsi="Times New Roman" w:cs="Times New Roman"/>
      <w:b/>
      <w:bCs/>
    </w:rPr>
  </w:style>
  <w:style w:type="character" w:customStyle="1" w:styleId="af5">
    <w:name w:val="Подпись к картинке_"/>
    <w:basedOn w:val="a0"/>
    <w:link w:val="af6"/>
    <w:uiPriority w:val="99"/>
    <w:locked/>
    <w:rsid w:val="00C458BA"/>
    <w:rPr>
      <w:rFonts w:ascii="Times New Roman" w:hAnsi="Times New Roman" w:cs="Times New Roman"/>
      <w:shd w:val="clear" w:color="auto" w:fill="FFFFFF"/>
    </w:rPr>
  </w:style>
  <w:style w:type="paragraph" w:customStyle="1" w:styleId="af6">
    <w:name w:val="Подпись к картинке"/>
    <w:basedOn w:val="a"/>
    <w:link w:val="af5"/>
    <w:uiPriority w:val="99"/>
    <w:rsid w:val="00C458BA"/>
    <w:pPr>
      <w:widowControl w:val="0"/>
      <w:shd w:val="clear" w:color="auto" w:fill="FFFFFF"/>
      <w:spacing w:after="0" w:line="240" w:lineRule="atLeast"/>
    </w:pPr>
    <w:rPr>
      <w:rFonts w:ascii="Times New Roman" w:hAnsi="Times New Roman" w:cs="Times New Roman"/>
    </w:rPr>
  </w:style>
  <w:style w:type="character" w:customStyle="1" w:styleId="220">
    <w:name w:val="Заголовок №2 (2)_"/>
    <w:basedOn w:val="a0"/>
    <w:link w:val="221"/>
    <w:uiPriority w:val="99"/>
    <w:locked/>
    <w:rsid w:val="00C458BA"/>
    <w:rPr>
      <w:rFonts w:ascii="Times New Roman" w:hAnsi="Times New Roman" w:cs="Times New Roman"/>
      <w:shd w:val="clear" w:color="auto" w:fill="FFFFFF"/>
    </w:rPr>
  </w:style>
  <w:style w:type="paragraph" w:customStyle="1" w:styleId="221">
    <w:name w:val="Заголовок №2 (2)"/>
    <w:basedOn w:val="a"/>
    <w:link w:val="220"/>
    <w:uiPriority w:val="99"/>
    <w:rsid w:val="00C458BA"/>
    <w:pPr>
      <w:widowControl w:val="0"/>
      <w:shd w:val="clear" w:color="auto" w:fill="FFFFFF"/>
      <w:spacing w:before="300" w:after="0" w:line="317" w:lineRule="exact"/>
      <w:jc w:val="both"/>
      <w:outlineLvl w:val="1"/>
    </w:pPr>
    <w:rPr>
      <w:rFonts w:ascii="Times New Roman" w:hAnsi="Times New Roman" w:cs="Times New Roman"/>
    </w:rPr>
  </w:style>
  <w:style w:type="table" w:customStyle="1" w:styleId="TableNormal3">
    <w:name w:val="Table Normal3"/>
    <w:uiPriority w:val="2"/>
    <w:semiHidden/>
    <w:qFormat/>
    <w:rsid w:val="00C458BA"/>
    <w:pPr>
      <w:widowControl w:val="0"/>
      <w:spacing w:after="0" w:line="240" w:lineRule="auto"/>
    </w:pPr>
    <w:rPr>
      <w:lang w:val="en-US"/>
    </w:rPr>
    <w:tblPr>
      <w:tblCellMar>
        <w:top w:w="0" w:type="dxa"/>
        <w:left w:w="0" w:type="dxa"/>
        <w:bottom w:w="0" w:type="dxa"/>
        <w:right w:w="0" w:type="dxa"/>
      </w:tblCellMar>
    </w:tblPr>
  </w:style>
  <w:style w:type="table" w:customStyle="1" w:styleId="40">
    <w:name w:val="Сетка таблицы4"/>
    <w:basedOn w:val="a1"/>
    <w:next w:val="a3"/>
    <w:uiPriority w:val="39"/>
    <w:rsid w:val="00C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qFormat/>
    <w:rsid w:val="00C458BA"/>
    <w:pPr>
      <w:widowControl w:val="0"/>
      <w:spacing w:after="0" w:line="240" w:lineRule="auto"/>
    </w:pPr>
    <w:rPr>
      <w:lang w:val="en-US"/>
    </w:rPr>
    <w:tblPr>
      <w:tblCellMar>
        <w:top w:w="0" w:type="dxa"/>
        <w:left w:w="0" w:type="dxa"/>
        <w:bottom w:w="0" w:type="dxa"/>
        <w:right w:w="0" w:type="dxa"/>
      </w:tblCellMar>
    </w:tblPr>
  </w:style>
  <w:style w:type="numbering" w:customStyle="1" w:styleId="2b">
    <w:name w:val="Нет списка2"/>
    <w:next w:val="a2"/>
    <w:uiPriority w:val="99"/>
    <w:semiHidden/>
    <w:unhideWhenUsed/>
    <w:rsid w:val="00C458BA"/>
  </w:style>
  <w:style w:type="table" w:customStyle="1" w:styleId="5">
    <w:name w:val="Сетка таблицы5"/>
    <w:basedOn w:val="a1"/>
    <w:next w:val="a3"/>
    <w:uiPriority w:val="39"/>
    <w:rsid w:val="00C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qFormat/>
    <w:rsid w:val="00C458BA"/>
    <w:pPr>
      <w:widowControl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99"/>
    <w:semiHidden/>
    <w:qFormat/>
    <w:rsid w:val="00C458BA"/>
    <w:pPr>
      <w:widowControl w:val="0"/>
      <w:spacing w:after="0" w:line="240" w:lineRule="auto"/>
    </w:pPr>
    <w:rPr>
      <w:lang w:val="en-US"/>
    </w:rPr>
    <w:tblPr>
      <w:tblCellMar>
        <w:top w:w="0" w:type="dxa"/>
        <w:left w:w="0" w:type="dxa"/>
        <w:bottom w:w="0" w:type="dxa"/>
        <w:right w:w="0" w:type="dxa"/>
      </w:tblCellMar>
    </w:tblPr>
  </w:style>
  <w:style w:type="table" w:customStyle="1" w:styleId="61">
    <w:name w:val="Сетка таблицы6"/>
    <w:basedOn w:val="a1"/>
    <w:next w:val="a3"/>
    <w:uiPriority w:val="39"/>
    <w:rsid w:val="00C4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qFormat/>
    <w:rsid w:val="00C458BA"/>
    <w:pPr>
      <w:widowControl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99"/>
    <w:semiHidden/>
    <w:rsid w:val="00C458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110">
    <w:name w:val="Заголовок №11"/>
    <w:basedOn w:val="a"/>
    <w:uiPriority w:val="99"/>
    <w:rsid w:val="00C458BA"/>
    <w:pPr>
      <w:widowControl w:val="0"/>
      <w:shd w:val="clear" w:color="auto" w:fill="FFFFFF"/>
      <w:spacing w:after="180" w:line="317" w:lineRule="exact"/>
      <w:jc w:val="both"/>
      <w:outlineLvl w:val="0"/>
    </w:pPr>
    <w:rPr>
      <w:rFonts w:ascii="Times New Roman" w:eastAsia="Arial Unicode MS" w:hAnsi="Times New Roman" w:cs="Times New Roman"/>
      <w:b/>
      <w:bCs/>
      <w:color w:val="000000"/>
      <w:sz w:val="24"/>
      <w:szCs w:val="24"/>
      <w:lang w:eastAsia="ru-RU"/>
    </w:rPr>
  </w:style>
  <w:style w:type="character" w:styleId="af7">
    <w:name w:val="Strong"/>
    <w:basedOn w:val="a0"/>
    <w:uiPriority w:val="99"/>
    <w:qFormat/>
    <w:rsid w:val="00C458BA"/>
    <w:rPr>
      <w:rFonts w:cs="Times New Roman"/>
      <w:b/>
      <w:bCs/>
    </w:rPr>
  </w:style>
  <w:style w:type="character" w:customStyle="1" w:styleId="290">
    <w:name w:val="Основной текст (2) + 9"/>
    <w:aliases w:val="5 pt,Основной текст (2) + Arial"/>
    <w:basedOn w:val="23"/>
    <w:rsid w:val="00C458BA"/>
    <w:rPr>
      <w:rFonts w:ascii="Times New Roman" w:hAnsi="Times New Roman" w:cs="Times New Roman"/>
      <w:color w:val="000000"/>
      <w:spacing w:val="0"/>
      <w:w w:val="100"/>
      <w:position w:val="0"/>
      <w:sz w:val="19"/>
      <w:szCs w:val="19"/>
      <w:u w:val="none"/>
      <w:shd w:val="clear" w:color="auto" w:fill="FFFFFF"/>
      <w:lang w:val="ru-RU" w:eastAsia="ru-RU"/>
    </w:rPr>
  </w:style>
  <w:style w:type="paragraph" w:customStyle="1" w:styleId="42">
    <w:name w:val="Основной текст (4)"/>
    <w:basedOn w:val="a"/>
    <w:uiPriority w:val="99"/>
    <w:rsid w:val="00C458BA"/>
    <w:pPr>
      <w:widowControl w:val="0"/>
      <w:shd w:val="clear" w:color="auto" w:fill="FFFFFF"/>
      <w:spacing w:before="240" w:after="0" w:line="240" w:lineRule="atLeast"/>
      <w:jc w:val="center"/>
    </w:pPr>
    <w:rPr>
      <w:rFonts w:ascii="Times New Roman" w:eastAsia="Arial Unicode MS" w:hAnsi="Times New Roman" w:cs="Times New Roman"/>
      <w:b/>
      <w:bCs/>
      <w:color w:val="000000"/>
      <w:sz w:val="24"/>
      <w:szCs w:val="24"/>
      <w:lang w:eastAsia="ru-RU"/>
    </w:rPr>
  </w:style>
  <w:style w:type="character" w:customStyle="1" w:styleId="10pt">
    <w:name w:val="Колонтитул + 10 pt"/>
    <w:basedOn w:val="ad"/>
    <w:uiPriority w:val="99"/>
    <w:rsid w:val="00C458BA"/>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10pt1">
    <w:name w:val="Колонтитул + 10 pt1"/>
    <w:basedOn w:val="ad"/>
    <w:uiPriority w:val="99"/>
    <w:rsid w:val="00C458BA"/>
    <w:rPr>
      <w:rFonts w:ascii="Times New Roman" w:hAnsi="Times New Roman" w:cs="Times New Roman"/>
      <w:b/>
      <w:bCs/>
      <w:color w:val="000000"/>
      <w:spacing w:val="0"/>
      <w:w w:val="100"/>
      <w:position w:val="0"/>
      <w:sz w:val="20"/>
      <w:szCs w:val="20"/>
      <w:u w:val="none"/>
      <w:shd w:val="clear" w:color="auto" w:fill="FFFFFF"/>
      <w:lang w:val="ru-RU" w:eastAsia="ru-RU"/>
    </w:rPr>
  </w:style>
  <w:style w:type="paragraph" w:customStyle="1" w:styleId="paragraph">
    <w:name w:val="paragraph"/>
    <w:basedOn w:val="a"/>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C458BA"/>
  </w:style>
  <w:style w:type="character" w:customStyle="1" w:styleId="eop">
    <w:name w:val="eop"/>
    <w:rsid w:val="00C458BA"/>
  </w:style>
  <w:style w:type="character" w:customStyle="1" w:styleId="apple-converted-space">
    <w:name w:val="apple-converted-space"/>
    <w:rsid w:val="00C458BA"/>
  </w:style>
  <w:style w:type="character" w:customStyle="1" w:styleId="spellingerror">
    <w:name w:val="spellingerror"/>
    <w:rsid w:val="00C458BA"/>
  </w:style>
  <w:style w:type="character" w:customStyle="1" w:styleId="pagebreaktextspan">
    <w:name w:val="pagebreaktextspan"/>
    <w:rsid w:val="00C458BA"/>
  </w:style>
  <w:style w:type="character" w:customStyle="1" w:styleId="210pt">
    <w:name w:val="Основной текст (2) + 10 pt"/>
    <w:uiPriority w:val="99"/>
    <w:rsid w:val="00C458BA"/>
    <w:rPr>
      <w:rFonts w:ascii="Times New Roman" w:hAnsi="Times New Roman"/>
      <w:color w:val="000000"/>
      <w:spacing w:val="0"/>
      <w:w w:val="100"/>
      <w:position w:val="0"/>
      <w:sz w:val="20"/>
      <w:u w:val="none"/>
      <w:shd w:val="clear" w:color="auto" w:fill="FFFFFF"/>
      <w:lang w:val="ru-RU" w:eastAsia="ru-RU"/>
    </w:rPr>
  </w:style>
  <w:style w:type="character" w:customStyle="1" w:styleId="Exact">
    <w:name w:val="Подпись к таблице Exact"/>
    <w:uiPriority w:val="99"/>
    <w:rsid w:val="00C458BA"/>
    <w:rPr>
      <w:rFonts w:ascii="Times New Roman" w:hAnsi="Times New Roman"/>
      <w:b/>
      <w:sz w:val="22"/>
      <w:u w:val="none"/>
    </w:rPr>
  </w:style>
  <w:style w:type="character" w:customStyle="1" w:styleId="4Exact">
    <w:name w:val="Основной текст (4) Exact"/>
    <w:uiPriority w:val="99"/>
    <w:rsid w:val="00C458BA"/>
    <w:rPr>
      <w:rFonts w:ascii="Times New Roman" w:hAnsi="Times New Roman"/>
      <w:b/>
      <w:sz w:val="22"/>
      <w:u w:val="none"/>
    </w:rPr>
  </w:style>
  <w:style w:type="character" w:styleId="af8">
    <w:name w:val="Emphasis"/>
    <w:basedOn w:val="a0"/>
    <w:uiPriority w:val="99"/>
    <w:qFormat/>
    <w:rsid w:val="00C458BA"/>
    <w:rPr>
      <w:rFonts w:cs="Times New Roman"/>
      <w:i/>
    </w:rPr>
  </w:style>
  <w:style w:type="character" w:customStyle="1" w:styleId="af9">
    <w:name w:val="Подпись к таблице"/>
    <w:uiPriority w:val="99"/>
    <w:rsid w:val="00C458BA"/>
    <w:rPr>
      <w:rFonts w:ascii="Times New Roman" w:hAnsi="Times New Roman"/>
      <w:b/>
      <w:color w:val="000000"/>
      <w:spacing w:val="0"/>
      <w:w w:val="100"/>
      <w:position w:val="0"/>
      <w:sz w:val="22"/>
      <w:u w:val="single"/>
      <w:shd w:val="clear" w:color="auto" w:fill="FFFFFF"/>
      <w:lang w:val="ru-RU" w:eastAsia="ru-RU"/>
    </w:rPr>
  </w:style>
  <w:style w:type="character" w:customStyle="1" w:styleId="210pt1">
    <w:name w:val="Основной текст (2) + 10 pt1"/>
    <w:uiPriority w:val="99"/>
    <w:rsid w:val="00C458BA"/>
    <w:rPr>
      <w:rFonts w:ascii="Times New Roman" w:hAnsi="Times New Roman"/>
      <w:color w:val="000000"/>
      <w:spacing w:val="0"/>
      <w:w w:val="100"/>
      <w:position w:val="0"/>
      <w:sz w:val="20"/>
      <w:u w:val="none"/>
      <w:shd w:val="clear" w:color="auto" w:fill="FFFFFF"/>
      <w:lang w:val="ru-RU" w:eastAsia="ru-RU"/>
    </w:rPr>
  </w:style>
  <w:style w:type="character" w:customStyle="1" w:styleId="10Exact1">
    <w:name w:val="Основной текст (10) Exact1"/>
    <w:uiPriority w:val="99"/>
    <w:rsid w:val="00C458BA"/>
    <w:rPr>
      <w:rFonts w:ascii="Arial" w:hAnsi="Arial"/>
      <w:color w:val="000000"/>
      <w:spacing w:val="0"/>
      <w:w w:val="100"/>
      <w:position w:val="0"/>
      <w:sz w:val="18"/>
      <w:u w:val="none"/>
      <w:lang w:val="ru-RU" w:eastAsia="ru-RU"/>
    </w:rPr>
  </w:style>
  <w:style w:type="character" w:customStyle="1" w:styleId="16Exact">
    <w:name w:val="Основной текст (16) Exact"/>
    <w:link w:val="160"/>
    <w:uiPriority w:val="99"/>
    <w:locked/>
    <w:rsid w:val="00C458BA"/>
    <w:rPr>
      <w:rFonts w:ascii="Lucida Sans Unicode" w:hAnsi="Lucida Sans Unicode"/>
      <w:sz w:val="15"/>
      <w:shd w:val="clear" w:color="auto" w:fill="FFFFFF"/>
    </w:rPr>
  </w:style>
  <w:style w:type="paragraph" w:customStyle="1" w:styleId="160">
    <w:name w:val="Основной текст (16)"/>
    <w:basedOn w:val="a"/>
    <w:link w:val="16Exact"/>
    <w:uiPriority w:val="99"/>
    <w:rsid w:val="00C458BA"/>
    <w:pPr>
      <w:widowControl w:val="0"/>
      <w:shd w:val="clear" w:color="auto" w:fill="FFFFFF"/>
      <w:spacing w:after="0" w:line="240" w:lineRule="atLeast"/>
    </w:pPr>
    <w:rPr>
      <w:rFonts w:ascii="Lucida Sans Unicode" w:hAnsi="Lucida Sans Unicode"/>
      <w:sz w:val="15"/>
    </w:rPr>
  </w:style>
  <w:style w:type="character" w:customStyle="1" w:styleId="16Exact1">
    <w:name w:val="Основной текст (16) Exact1"/>
    <w:uiPriority w:val="99"/>
    <w:rsid w:val="00C458BA"/>
    <w:rPr>
      <w:rFonts w:ascii="Lucida Sans Unicode" w:hAnsi="Lucida Sans Unicode"/>
      <w:color w:val="000000"/>
      <w:spacing w:val="0"/>
      <w:w w:val="100"/>
      <w:position w:val="0"/>
      <w:sz w:val="15"/>
      <w:u w:val="none"/>
      <w:shd w:val="clear" w:color="auto" w:fill="FFFFFF"/>
      <w:lang w:val="ru-RU" w:eastAsia="ru-RU"/>
    </w:rPr>
  </w:style>
  <w:style w:type="character" w:customStyle="1" w:styleId="34">
    <w:name w:val="Заголовок №3_"/>
    <w:link w:val="310"/>
    <w:uiPriority w:val="99"/>
    <w:locked/>
    <w:rsid w:val="00C458BA"/>
    <w:rPr>
      <w:rFonts w:ascii="Times New Roman" w:hAnsi="Times New Roman"/>
      <w:b/>
      <w:shd w:val="clear" w:color="auto" w:fill="FFFFFF"/>
    </w:rPr>
  </w:style>
  <w:style w:type="paragraph" w:customStyle="1" w:styleId="310">
    <w:name w:val="Заголовок №31"/>
    <w:basedOn w:val="a"/>
    <w:link w:val="34"/>
    <w:uiPriority w:val="99"/>
    <w:rsid w:val="00C458BA"/>
    <w:pPr>
      <w:widowControl w:val="0"/>
      <w:shd w:val="clear" w:color="auto" w:fill="FFFFFF"/>
      <w:spacing w:after="0" w:line="312" w:lineRule="exact"/>
      <w:jc w:val="both"/>
      <w:outlineLvl w:val="2"/>
    </w:pPr>
    <w:rPr>
      <w:rFonts w:ascii="Times New Roman" w:hAnsi="Times New Roman"/>
      <w:b/>
    </w:rPr>
  </w:style>
  <w:style w:type="character" w:customStyle="1" w:styleId="29pt">
    <w:name w:val="Основной текст (2) + 9 pt"/>
    <w:aliases w:val="Полужирный7"/>
    <w:uiPriority w:val="99"/>
    <w:rsid w:val="00C458BA"/>
    <w:rPr>
      <w:rFonts w:ascii="Times New Roman" w:hAnsi="Times New Roman"/>
      <w:b/>
      <w:color w:val="000000"/>
      <w:spacing w:val="0"/>
      <w:w w:val="100"/>
      <w:position w:val="0"/>
      <w:sz w:val="18"/>
      <w:u w:val="none"/>
      <w:shd w:val="clear" w:color="auto" w:fill="FFFFFF"/>
      <w:lang w:val="ru-RU" w:eastAsia="ru-RU"/>
    </w:rPr>
  </w:style>
  <w:style w:type="character" w:customStyle="1" w:styleId="2Calibri">
    <w:name w:val="Основной текст (2) + Calibri"/>
    <w:aliases w:val="6 pt"/>
    <w:uiPriority w:val="99"/>
    <w:rsid w:val="00C458BA"/>
    <w:rPr>
      <w:rFonts w:ascii="Calibri" w:hAnsi="Calibri"/>
      <w:color w:val="000000"/>
      <w:spacing w:val="0"/>
      <w:w w:val="100"/>
      <w:position w:val="0"/>
      <w:sz w:val="12"/>
      <w:u w:val="none"/>
      <w:shd w:val="clear" w:color="auto" w:fill="FFFFFF"/>
      <w:lang w:val="ru-RU" w:eastAsia="ru-RU"/>
    </w:rPr>
  </w:style>
  <w:style w:type="character" w:customStyle="1" w:styleId="5Exact">
    <w:name w:val="Основной текст (5) Exact"/>
    <w:link w:val="50"/>
    <w:uiPriority w:val="99"/>
    <w:locked/>
    <w:rsid w:val="00C458BA"/>
    <w:rPr>
      <w:rFonts w:eastAsia="Times New Roman"/>
      <w:sz w:val="19"/>
      <w:shd w:val="clear" w:color="auto" w:fill="FFFFFF"/>
    </w:rPr>
  </w:style>
  <w:style w:type="paragraph" w:customStyle="1" w:styleId="50">
    <w:name w:val="Основной текст (5)"/>
    <w:basedOn w:val="a"/>
    <w:link w:val="5Exact"/>
    <w:uiPriority w:val="99"/>
    <w:rsid w:val="00C458BA"/>
    <w:pPr>
      <w:widowControl w:val="0"/>
      <w:shd w:val="clear" w:color="auto" w:fill="FFFFFF"/>
      <w:spacing w:after="0" w:line="240" w:lineRule="atLeast"/>
      <w:ind w:hanging="460"/>
    </w:pPr>
    <w:rPr>
      <w:rFonts w:eastAsia="Times New Roman"/>
      <w:sz w:val="19"/>
    </w:rPr>
  </w:style>
  <w:style w:type="character" w:customStyle="1" w:styleId="b-headerbuttons">
    <w:name w:val="b-header__buttons"/>
    <w:uiPriority w:val="99"/>
    <w:rsid w:val="00C458BA"/>
  </w:style>
  <w:style w:type="character" w:customStyle="1" w:styleId="b-button">
    <w:name w:val="b-button"/>
    <w:uiPriority w:val="99"/>
    <w:rsid w:val="00C458BA"/>
  </w:style>
  <w:style w:type="character" w:customStyle="1" w:styleId="b-buttoninner">
    <w:name w:val="b-button__inner"/>
    <w:uiPriority w:val="99"/>
    <w:rsid w:val="00C458BA"/>
  </w:style>
  <w:style w:type="character" w:customStyle="1" w:styleId="b-buttontext">
    <w:name w:val="b-button__text"/>
    <w:uiPriority w:val="99"/>
    <w:rsid w:val="00C458BA"/>
  </w:style>
  <w:style w:type="paragraph" w:customStyle="1" w:styleId="sharetext">
    <w:name w:val="share__text"/>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downloads-folder-name">
    <w:name w:val="js-downloads-folder-name"/>
    <w:uiPriority w:val="99"/>
    <w:rsid w:val="00C458BA"/>
  </w:style>
  <w:style w:type="paragraph" w:styleId="z-">
    <w:name w:val="HTML Top of Form"/>
    <w:basedOn w:val="a"/>
    <w:next w:val="a"/>
    <w:link w:val="z-0"/>
    <w:hidden/>
    <w:uiPriority w:val="99"/>
    <w:semiHidden/>
    <w:rsid w:val="00C458BA"/>
    <w:pPr>
      <w:pBdr>
        <w:bottom w:val="single" w:sz="6" w:space="1" w:color="auto"/>
      </w:pBdr>
      <w:spacing w:after="0" w:line="240" w:lineRule="auto"/>
      <w:jc w:val="center"/>
    </w:pPr>
    <w:rPr>
      <w:rFonts w:ascii="Arial" w:eastAsia="Calibri" w:hAnsi="Arial" w:cs="Times New Roman"/>
      <w:vanish/>
      <w:sz w:val="16"/>
      <w:szCs w:val="16"/>
      <w:lang w:eastAsia="ru-RU"/>
    </w:rPr>
  </w:style>
  <w:style w:type="character" w:customStyle="1" w:styleId="z-0">
    <w:name w:val="z-Начало формы Знак"/>
    <w:basedOn w:val="a0"/>
    <w:link w:val="z-"/>
    <w:uiPriority w:val="99"/>
    <w:semiHidden/>
    <w:rsid w:val="00C458BA"/>
    <w:rPr>
      <w:rFonts w:ascii="Arial" w:eastAsia="Calibri" w:hAnsi="Arial" w:cs="Times New Roman"/>
      <w:vanish/>
      <w:sz w:val="16"/>
      <w:szCs w:val="16"/>
      <w:lang w:eastAsia="ru-RU"/>
    </w:rPr>
  </w:style>
  <w:style w:type="character" w:customStyle="1" w:styleId="b-button-group">
    <w:name w:val="b-button-group"/>
    <w:uiPriority w:val="99"/>
    <w:rsid w:val="00C458BA"/>
  </w:style>
  <w:style w:type="paragraph" w:styleId="z-1">
    <w:name w:val="HTML Bottom of Form"/>
    <w:basedOn w:val="a"/>
    <w:next w:val="a"/>
    <w:link w:val="z-2"/>
    <w:hidden/>
    <w:uiPriority w:val="99"/>
    <w:semiHidden/>
    <w:rsid w:val="00C458BA"/>
    <w:pPr>
      <w:pBdr>
        <w:top w:val="single" w:sz="6" w:space="1" w:color="auto"/>
      </w:pBdr>
      <w:spacing w:after="0" w:line="240" w:lineRule="auto"/>
      <w:jc w:val="center"/>
    </w:pPr>
    <w:rPr>
      <w:rFonts w:ascii="Arial" w:eastAsia="Calibri" w:hAnsi="Arial" w:cs="Times New Roman"/>
      <w:vanish/>
      <w:sz w:val="16"/>
      <w:szCs w:val="16"/>
      <w:lang w:eastAsia="ru-RU"/>
    </w:rPr>
  </w:style>
  <w:style w:type="character" w:customStyle="1" w:styleId="z-2">
    <w:name w:val="z-Конец формы Знак"/>
    <w:basedOn w:val="a0"/>
    <w:link w:val="z-1"/>
    <w:uiPriority w:val="99"/>
    <w:semiHidden/>
    <w:rsid w:val="00C458BA"/>
    <w:rPr>
      <w:rFonts w:ascii="Arial" w:eastAsia="Calibri" w:hAnsi="Arial" w:cs="Times New Roman"/>
      <w:vanish/>
      <w:sz w:val="16"/>
      <w:szCs w:val="16"/>
      <w:lang w:eastAsia="ru-RU"/>
    </w:rPr>
  </w:style>
  <w:style w:type="character" w:customStyle="1" w:styleId="b-headertitle">
    <w:name w:val="b-header__title"/>
    <w:uiPriority w:val="99"/>
    <w:rsid w:val="00C458BA"/>
  </w:style>
  <w:style w:type="paragraph" w:customStyle="1" w:styleId="t1">
    <w:name w:val="t1"/>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1">
    <w:name w:val="r1"/>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2">
    <w:name w:val="r2"/>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3">
    <w:name w:val="r3"/>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4">
    <w:name w:val="r4"/>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2">
    <w:name w:val="d2"/>
    <w:basedOn w:val="a"/>
    <w:uiPriority w:val="99"/>
    <w:rsid w:val="00C458B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3">
    <w:name w:val="d3"/>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4">
    <w:name w:val="d4"/>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5">
    <w:name w:val="d5"/>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6">
    <w:name w:val="d6"/>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7">
    <w:name w:val="d7"/>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8">
    <w:name w:val="d8"/>
    <w:basedOn w:val="a"/>
    <w:uiPriority w:val="99"/>
    <w:rsid w:val="00C458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agerinactive">
    <w:name w:val="b-pager__inactive"/>
    <w:uiPriority w:val="99"/>
    <w:rsid w:val="00C458BA"/>
  </w:style>
  <w:style w:type="character" w:customStyle="1" w:styleId="b-pageractive">
    <w:name w:val="b-pager__active"/>
    <w:uiPriority w:val="99"/>
    <w:rsid w:val="00C458BA"/>
  </w:style>
  <w:style w:type="character" w:customStyle="1" w:styleId="b-pseudo-link">
    <w:name w:val="b-pseudo-link"/>
    <w:uiPriority w:val="99"/>
    <w:rsid w:val="00C458BA"/>
  </w:style>
  <w:style w:type="character" w:customStyle="1" w:styleId="29pt1">
    <w:name w:val="Основной текст (2) + 9 pt1"/>
    <w:aliases w:val="Полужирный4"/>
    <w:uiPriority w:val="99"/>
    <w:rsid w:val="00C458BA"/>
    <w:rPr>
      <w:rFonts w:ascii="Times New Roman" w:hAnsi="Times New Roman"/>
      <w:b/>
      <w:color w:val="000000"/>
      <w:spacing w:val="0"/>
      <w:w w:val="100"/>
      <w:position w:val="0"/>
      <w:sz w:val="18"/>
      <w:u w:val="none"/>
      <w:shd w:val="clear" w:color="auto" w:fill="FFFFFF"/>
      <w:lang w:val="ru-RU" w:eastAsia="ru-RU"/>
    </w:rPr>
  </w:style>
  <w:style w:type="character" w:customStyle="1" w:styleId="Exact0">
    <w:name w:val="Подпись к картинке Exact"/>
    <w:uiPriority w:val="99"/>
    <w:rsid w:val="00C458BA"/>
    <w:rPr>
      <w:rFonts w:ascii="Times New Roman" w:hAnsi="Times New Roman"/>
      <w:u w:val="none"/>
    </w:rPr>
  </w:style>
  <w:style w:type="character" w:customStyle="1" w:styleId="4Exact0">
    <w:name w:val="Подпись к картинке (4) Exact"/>
    <w:link w:val="43"/>
    <w:uiPriority w:val="99"/>
    <w:locked/>
    <w:rsid w:val="00C458BA"/>
    <w:rPr>
      <w:rFonts w:ascii="Times New Roman" w:hAnsi="Times New Roman"/>
      <w:sz w:val="20"/>
      <w:shd w:val="clear" w:color="auto" w:fill="FFFFFF"/>
    </w:rPr>
  </w:style>
  <w:style w:type="paragraph" w:customStyle="1" w:styleId="43">
    <w:name w:val="Подпись к картинке (4)"/>
    <w:basedOn w:val="a"/>
    <w:link w:val="4Exact0"/>
    <w:uiPriority w:val="99"/>
    <w:rsid w:val="00C458BA"/>
    <w:pPr>
      <w:widowControl w:val="0"/>
      <w:shd w:val="clear" w:color="auto" w:fill="FFFFFF"/>
      <w:spacing w:after="120" w:line="240" w:lineRule="atLeast"/>
    </w:pPr>
    <w:rPr>
      <w:rFonts w:ascii="Times New Roman" w:hAnsi="Times New Roman"/>
      <w:sz w:val="20"/>
    </w:rPr>
  </w:style>
  <w:style w:type="paragraph" w:customStyle="1" w:styleId="FooterOdd">
    <w:name w:val="Footer Odd"/>
    <w:basedOn w:val="a"/>
    <w:uiPriority w:val="99"/>
    <w:rsid w:val="00C458B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xl80">
    <w:name w:val="xl80"/>
    <w:basedOn w:val="a"/>
    <w:uiPriority w:val="99"/>
    <w:rsid w:val="00C458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rsid w:val="00C458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C458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32">
    <w:name w:val="Оглавление 3 Знак"/>
    <w:basedOn w:val="a0"/>
    <w:link w:val="31"/>
    <w:uiPriority w:val="39"/>
    <w:locked/>
    <w:rsid w:val="00C458BA"/>
  </w:style>
  <w:style w:type="character" w:customStyle="1" w:styleId="35">
    <w:name w:val="Колонтитул (3)_"/>
    <w:basedOn w:val="a0"/>
    <w:link w:val="36"/>
    <w:locked/>
    <w:rsid w:val="00C458BA"/>
    <w:rPr>
      <w:rFonts w:ascii="Times New Roman" w:hAnsi="Times New Roman"/>
      <w:b/>
      <w:bCs/>
      <w:sz w:val="19"/>
      <w:szCs w:val="19"/>
      <w:shd w:val="clear" w:color="auto" w:fill="FFFFFF"/>
    </w:rPr>
  </w:style>
  <w:style w:type="character" w:customStyle="1" w:styleId="312pt">
    <w:name w:val="Колонтитул (3) + 12 pt"/>
    <w:basedOn w:val="35"/>
    <w:rsid w:val="00C458BA"/>
    <w:rPr>
      <w:rFonts w:ascii="Times New Roman" w:hAnsi="Times New Roman"/>
      <w:b/>
      <w:bCs/>
      <w:color w:val="000000"/>
      <w:spacing w:val="0"/>
      <w:w w:val="100"/>
      <w:position w:val="0"/>
      <w:sz w:val="24"/>
      <w:szCs w:val="24"/>
      <w:shd w:val="clear" w:color="auto" w:fill="FFFFFF"/>
      <w:lang w:val="ru-RU" w:eastAsia="ru-RU"/>
    </w:rPr>
  </w:style>
  <w:style w:type="character" w:customStyle="1" w:styleId="311pt">
    <w:name w:val="Колонтитул (3) + 11 pt"/>
    <w:aliases w:val="Не полужирный"/>
    <w:basedOn w:val="35"/>
    <w:rsid w:val="00C458BA"/>
    <w:rPr>
      <w:rFonts w:ascii="Times New Roman" w:hAnsi="Times New Roman"/>
      <w:b/>
      <w:bCs/>
      <w:color w:val="000000"/>
      <w:spacing w:val="0"/>
      <w:w w:val="100"/>
      <w:position w:val="0"/>
      <w:sz w:val="22"/>
      <w:szCs w:val="22"/>
      <w:shd w:val="clear" w:color="auto" w:fill="FFFFFF"/>
      <w:lang w:val="ru-RU" w:eastAsia="ru-RU"/>
    </w:rPr>
  </w:style>
  <w:style w:type="paragraph" w:customStyle="1" w:styleId="36">
    <w:name w:val="Колонтитул (3)"/>
    <w:basedOn w:val="a"/>
    <w:link w:val="35"/>
    <w:rsid w:val="00C458BA"/>
    <w:pPr>
      <w:widowControl w:val="0"/>
      <w:shd w:val="clear" w:color="auto" w:fill="FFFFFF"/>
      <w:spacing w:after="0" w:line="240" w:lineRule="atLeast"/>
    </w:pPr>
    <w:rPr>
      <w:rFonts w:ascii="Times New Roman" w:hAnsi="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236">
      <w:bodyDiv w:val="1"/>
      <w:marLeft w:val="0"/>
      <w:marRight w:val="0"/>
      <w:marTop w:val="0"/>
      <w:marBottom w:val="0"/>
      <w:divBdr>
        <w:top w:val="none" w:sz="0" w:space="0" w:color="auto"/>
        <w:left w:val="none" w:sz="0" w:space="0" w:color="auto"/>
        <w:bottom w:val="none" w:sz="0" w:space="0" w:color="auto"/>
        <w:right w:val="none" w:sz="0" w:space="0" w:color="auto"/>
      </w:divBdr>
      <w:divsChild>
        <w:div w:id="47382821">
          <w:marLeft w:val="0"/>
          <w:marRight w:val="0"/>
          <w:marTop w:val="0"/>
          <w:marBottom w:val="0"/>
          <w:divBdr>
            <w:top w:val="none" w:sz="0" w:space="0" w:color="auto"/>
            <w:left w:val="none" w:sz="0" w:space="0" w:color="auto"/>
            <w:bottom w:val="none" w:sz="0" w:space="0" w:color="auto"/>
            <w:right w:val="none" w:sz="0" w:space="0" w:color="auto"/>
          </w:divBdr>
        </w:div>
        <w:div w:id="1909415202">
          <w:marLeft w:val="0"/>
          <w:marRight w:val="0"/>
          <w:marTop w:val="0"/>
          <w:marBottom w:val="0"/>
          <w:divBdr>
            <w:top w:val="none" w:sz="0" w:space="0" w:color="auto"/>
            <w:left w:val="none" w:sz="0" w:space="0" w:color="auto"/>
            <w:bottom w:val="none" w:sz="0" w:space="0" w:color="auto"/>
            <w:right w:val="none" w:sz="0" w:space="0" w:color="auto"/>
          </w:divBdr>
        </w:div>
      </w:divsChild>
    </w:div>
    <w:div w:id="549389092">
      <w:bodyDiv w:val="1"/>
      <w:marLeft w:val="0"/>
      <w:marRight w:val="0"/>
      <w:marTop w:val="0"/>
      <w:marBottom w:val="0"/>
      <w:divBdr>
        <w:top w:val="none" w:sz="0" w:space="0" w:color="auto"/>
        <w:left w:val="none" w:sz="0" w:space="0" w:color="auto"/>
        <w:bottom w:val="none" w:sz="0" w:space="0" w:color="auto"/>
        <w:right w:val="none" w:sz="0" w:space="0" w:color="auto"/>
      </w:divBdr>
    </w:div>
    <w:div w:id="909578074">
      <w:bodyDiv w:val="1"/>
      <w:marLeft w:val="0"/>
      <w:marRight w:val="0"/>
      <w:marTop w:val="0"/>
      <w:marBottom w:val="0"/>
      <w:divBdr>
        <w:top w:val="none" w:sz="0" w:space="0" w:color="auto"/>
        <w:left w:val="none" w:sz="0" w:space="0" w:color="auto"/>
        <w:bottom w:val="none" w:sz="0" w:space="0" w:color="auto"/>
        <w:right w:val="none" w:sz="0" w:space="0" w:color="auto"/>
      </w:divBdr>
    </w:div>
    <w:div w:id="936863974">
      <w:bodyDiv w:val="1"/>
      <w:marLeft w:val="0"/>
      <w:marRight w:val="0"/>
      <w:marTop w:val="0"/>
      <w:marBottom w:val="0"/>
      <w:divBdr>
        <w:top w:val="none" w:sz="0" w:space="0" w:color="auto"/>
        <w:left w:val="none" w:sz="0" w:space="0" w:color="auto"/>
        <w:bottom w:val="none" w:sz="0" w:space="0" w:color="auto"/>
        <w:right w:val="none" w:sz="0" w:space="0" w:color="auto"/>
      </w:divBdr>
    </w:div>
    <w:div w:id="1017078685">
      <w:bodyDiv w:val="1"/>
      <w:marLeft w:val="0"/>
      <w:marRight w:val="0"/>
      <w:marTop w:val="0"/>
      <w:marBottom w:val="0"/>
      <w:divBdr>
        <w:top w:val="none" w:sz="0" w:space="0" w:color="auto"/>
        <w:left w:val="none" w:sz="0" w:space="0" w:color="auto"/>
        <w:bottom w:val="none" w:sz="0" w:space="0" w:color="auto"/>
        <w:right w:val="none" w:sz="0" w:space="0" w:color="auto"/>
      </w:divBdr>
    </w:div>
    <w:div w:id="1026324872">
      <w:bodyDiv w:val="1"/>
      <w:marLeft w:val="0"/>
      <w:marRight w:val="0"/>
      <w:marTop w:val="0"/>
      <w:marBottom w:val="0"/>
      <w:divBdr>
        <w:top w:val="none" w:sz="0" w:space="0" w:color="auto"/>
        <w:left w:val="none" w:sz="0" w:space="0" w:color="auto"/>
        <w:bottom w:val="none" w:sz="0" w:space="0" w:color="auto"/>
        <w:right w:val="none" w:sz="0" w:space="0" w:color="auto"/>
      </w:divBdr>
    </w:div>
    <w:div w:id="1276984343">
      <w:bodyDiv w:val="1"/>
      <w:marLeft w:val="0"/>
      <w:marRight w:val="0"/>
      <w:marTop w:val="0"/>
      <w:marBottom w:val="0"/>
      <w:divBdr>
        <w:top w:val="none" w:sz="0" w:space="0" w:color="auto"/>
        <w:left w:val="none" w:sz="0" w:space="0" w:color="auto"/>
        <w:bottom w:val="none" w:sz="0" w:space="0" w:color="auto"/>
        <w:right w:val="none" w:sz="0" w:space="0" w:color="auto"/>
      </w:divBdr>
    </w:div>
    <w:div w:id="1292789184">
      <w:bodyDiv w:val="1"/>
      <w:marLeft w:val="0"/>
      <w:marRight w:val="0"/>
      <w:marTop w:val="0"/>
      <w:marBottom w:val="0"/>
      <w:divBdr>
        <w:top w:val="none" w:sz="0" w:space="0" w:color="auto"/>
        <w:left w:val="none" w:sz="0" w:space="0" w:color="auto"/>
        <w:bottom w:val="none" w:sz="0" w:space="0" w:color="auto"/>
        <w:right w:val="none" w:sz="0" w:space="0" w:color="auto"/>
      </w:divBdr>
    </w:div>
    <w:div w:id="14027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yperlink" Target="http://www.consultant.ru/document/cons_doc_LAW_219307/"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footer" Target="foot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H:\&#1058;&#1077;&#1087;&#1083;&#1086;%20&#1080;%20&#1074;&#1086;&#1076;&#1072;\&#1052;&#1059;&#1055;%20&#1056;&#1058;&#1057;\&#1048;&#1085;&#1092;&#1086;&#1088;&#1084;&#1072;&#1094;&#1080;&#1103;%20&#1087;&#1086;%20&#1082;&#1086;&#1090;&#1077;&#1083;&#1100;&#1085;&#1099;&#108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H:\&#1058;&#1077;&#1087;&#1083;&#1086;%20&#1080;%20&#1074;&#1086;&#1076;&#1072;\&#1052;&#1059;&#1055;%20&#1056;&#1058;&#1057;\&#1080;&#1085;&#1092;&#1086;&#1088;&#1084;&#1072;&#1094;&#1080;&#1103;%20&#1087;&#1086;%20&#1076;&#1099;&#1084;&#1086;&#1074;&#1099;&#1084;%20&#1090;&#1088;&#1091;&#1073;&#1072;&#1084;%20&#8470;2.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50;&#1086;&#1083;&#1103;&#1085;\Desktop\&#1095;&#108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50;&#1086;&#1083;&#1103;&#1085;\Desktop\&#1095;&#1085;.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Лист2!$A$1:$A$4</c:f>
              <c:strCache>
                <c:ptCount val="4"/>
                <c:pt idx="0">
                  <c:v>Котельная ул. Железнодорожная</c:v>
                </c:pt>
                <c:pt idx="1">
                  <c:v>Котельная ул. Ватутина</c:v>
                </c:pt>
                <c:pt idx="2">
                  <c:v>Котельная пер. Кирпичного з-да</c:v>
                </c:pt>
                <c:pt idx="3">
                  <c:v>Котельная ПМК-7, ул. Мелиоративная</c:v>
                </c:pt>
              </c:strCache>
            </c:strRef>
          </c:cat>
          <c:val>
            <c:numRef>
              <c:f>Лист2!$B$1:$B$4</c:f>
              <c:numCache>
                <c:formatCode>General</c:formatCode>
                <c:ptCount val="4"/>
                <c:pt idx="0">
                  <c:v>4.0629520000000001</c:v>
                </c:pt>
                <c:pt idx="1">
                  <c:v>4.7870889999999999</c:v>
                </c:pt>
                <c:pt idx="2">
                  <c:v>0.1</c:v>
                </c:pt>
                <c:pt idx="3">
                  <c:v>0.73736999999999997</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51437249353372E-2"/>
          <c:y val="0.16312333294445358"/>
          <c:w val="0.91613851255871526"/>
          <c:h val="0.70593851331806579"/>
        </c:manualLayout>
      </c:layout>
      <c:barChart>
        <c:barDir val="col"/>
        <c:grouping val="stacked"/>
        <c:varyColors val="0"/>
        <c:ser>
          <c:idx val="0"/>
          <c:order val="0"/>
          <c:tx>
            <c:v>Установленная мощность котельной, Гкал/ч</c:v>
          </c:tx>
          <c:invertIfNegative val="0"/>
          <c:cat>
            <c:strRef>
              <c:f>Лист8!$A$2:$A$5</c:f>
              <c:strCache>
                <c:ptCount val="4"/>
                <c:pt idx="0">
                  <c:v>Котельная м-н Ватутина</c:v>
                </c:pt>
                <c:pt idx="1">
                  <c:v>ПМК-7</c:v>
                </c:pt>
                <c:pt idx="2">
                  <c:v>кирпичный завод</c:v>
                </c:pt>
                <c:pt idx="3">
                  <c:v>ул. Железнодорожная</c:v>
                </c:pt>
              </c:strCache>
            </c:strRef>
          </c:cat>
          <c:val>
            <c:numRef>
              <c:f>Лист8!$B$2:$B$5</c:f>
              <c:numCache>
                <c:formatCode>General</c:formatCode>
                <c:ptCount val="4"/>
                <c:pt idx="0">
                  <c:v>9.4499999999999993</c:v>
                </c:pt>
                <c:pt idx="1">
                  <c:v>3.44</c:v>
                </c:pt>
                <c:pt idx="2">
                  <c:v>0.12</c:v>
                </c:pt>
                <c:pt idx="3">
                  <c:v>9.4499999999999993</c:v>
                </c:pt>
              </c:numCache>
            </c:numRef>
          </c:val>
        </c:ser>
        <c:dLbls>
          <c:showLegendKey val="0"/>
          <c:showVal val="0"/>
          <c:showCatName val="0"/>
          <c:showSerName val="0"/>
          <c:showPercent val="0"/>
          <c:showBubbleSize val="0"/>
        </c:dLbls>
        <c:gapWidth val="75"/>
        <c:overlap val="100"/>
        <c:axId val="654178728"/>
        <c:axId val="654175200"/>
      </c:barChart>
      <c:catAx>
        <c:axId val="654178728"/>
        <c:scaling>
          <c:orientation val="minMax"/>
        </c:scaling>
        <c:delete val="0"/>
        <c:axPos val="b"/>
        <c:numFmt formatCode="General" sourceLinked="0"/>
        <c:majorTickMark val="none"/>
        <c:minorTickMark val="none"/>
        <c:tickLblPos val="nextTo"/>
        <c:crossAx val="654175200"/>
        <c:crosses val="autoZero"/>
        <c:auto val="1"/>
        <c:lblAlgn val="ctr"/>
        <c:lblOffset val="100"/>
        <c:noMultiLvlLbl val="0"/>
      </c:catAx>
      <c:valAx>
        <c:axId val="654175200"/>
        <c:scaling>
          <c:orientation val="minMax"/>
        </c:scaling>
        <c:delete val="0"/>
        <c:axPos val="l"/>
        <c:majorGridlines/>
        <c:numFmt formatCode="General" sourceLinked="1"/>
        <c:majorTickMark val="none"/>
        <c:minorTickMark val="none"/>
        <c:tickLblPos val="nextTo"/>
        <c:spPr>
          <a:ln w="9525">
            <a:noFill/>
          </a:ln>
        </c:spPr>
        <c:crossAx val="65417872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07174103237096E-2"/>
          <c:y val="0.14862277631962673"/>
          <c:w val="0.57503937007874018"/>
          <c:h val="0.64435185185185184"/>
        </c:manualLayout>
      </c:layout>
      <c:barChart>
        <c:barDir val="col"/>
        <c:grouping val="clustered"/>
        <c:varyColors val="0"/>
        <c:ser>
          <c:idx val="0"/>
          <c:order val="0"/>
          <c:tx>
            <c:strRef>
              <c:f>Лист6!$I$2</c:f>
              <c:strCache>
                <c:ptCount val="1"/>
                <c:pt idx="0">
                  <c:v>Объем поднятой воды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Лист6!$J$1:$L$1</c:f>
              <c:numCache>
                <c:formatCode>General</c:formatCode>
                <c:ptCount val="3"/>
                <c:pt idx="0">
                  <c:v>2012</c:v>
                </c:pt>
                <c:pt idx="1">
                  <c:v>2013</c:v>
                </c:pt>
                <c:pt idx="2">
                  <c:v>2014</c:v>
                </c:pt>
              </c:numCache>
            </c:numRef>
          </c:cat>
          <c:val>
            <c:numRef>
              <c:f>Лист6!$J$2:$L$2</c:f>
              <c:numCache>
                <c:formatCode>General</c:formatCode>
                <c:ptCount val="3"/>
                <c:pt idx="0">
                  <c:v>503.43400000000003</c:v>
                </c:pt>
                <c:pt idx="1">
                  <c:v>508.899</c:v>
                </c:pt>
                <c:pt idx="2">
                  <c:v>513.13599999999997</c:v>
                </c:pt>
              </c:numCache>
            </c:numRef>
          </c:val>
        </c:ser>
        <c:ser>
          <c:idx val="1"/>
          <c:order val="1"/>
          <c:tx>
            <c:strRef>
              <c:f>Лист6!$I$3</c:f>
              <c:strCache>
                <c:ptCount val="1"/>
                <c:pt idx="0">
                  <c:v>Отпущено воды потребителям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Лист6!$J$1:$L$1</c:f>
              <c:numCache>
                <c:formatCode>General</c:formatCode>
                <c:ptCount val="3"/>
                <c:pt idx="0">
                  <c:v>2012</c:v>
                </c:pt>
                <c:pt idx="1">
                  <c:v>2013</c:v>
                </c:pt>
                <c:pt idx="2">
                  <c:v>2014</c:v>
                </c:pt>
              </c:numCache>
            </c:numRef>
          </c:cat>
          <c:val>
            <c:numRef>
              <c:f>Лист6!$J$3:$L$3</c:f>
              <c:numCache>
                <c:formatCode>General</c:formatCode>
                <c:ptCount val="3"/>
                <c:pt idx="0">
                  <c:v>463.15899999999999</c:v>
                </c:pt>
                <c:pt idx="1">
                  <c:v>468.18700000000001</c:v>
                </c:pt>
                <c:pt idx="2">
                  <c:v>472.08499999999998</c:v>
                </c:pt>
              </c:numCache>
            </c:numRef>
          </c:val>
        </c:ser>
        <c:ser>
          <c:idx val="2"/>
          <c:order val="2"/>
          <c:tx>
            <c:strRef>
              <c:f>Лист6!$I$4</c:f>
              <c:strCache>
                <c:ptCount val="1"/>
                <c:pt idx="0">
                  <c:v>Потери воды в сети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Лист6!$J$1:$L$1</c:f>
              <c:numCache>
                <c:formatCode>General</c:formatCode>
                <c:ptCount val="3"/>
                <c:pt idx="0">
                  <c:v>2012</c:v>
                </c:pt>
                <c:pt idx="1">
                  <c:v>2013</c:v>
                </c:pt>
                <c:pt idx="2">
                  <c:v>2014</c:v>
                </c:pt>
              </c:numCache>
            </c:numRef>
          </c:cat>
          <c:val>
            <c:numRef>
              <c:f>Лист6!$J$4:$L$4</c:f>
              <c:numCache>
                <c:formatCode>General</c:formatCode>
                <c:ptCount val="3"/>
                <c:pt idx="0">
                  <c:v>40.274999999999999</c:v>
                </c:pt>
                <c:pt idx="1">
                  <c:v>40.712000000000003</c:v>
                </c:pt>
                <c:pt idx="2">
                  <c:v>41.051000000000002</c:v>
                </c:pt>
              </c:numCache>
            </c:numRef>
          </c:val>
        </c:ser>
        <c:dLbls>
          <c:showLegendKey val="0"/>
          <c:showVal val="1"/>
          <c:showCatName val="0"/>
          <c:showSerName val="0"/>
          <c:showPercent val="0"/>
          <c:showBubbleSize val="0"/>
        </c:dLbls>
        <c:gapWidth val="75"/>
        <c:axId val="654219104"/>
        <c:axId val="654230080"/>
      </c:barChart>
      <c:catAx>
        <c:axId val="654219104"/>
        <c:scaling>
          <c:orientation val="minMax"/>
        </c:scaling>
        <c:delete val="0"/>
        <c:axPos val="b"/>
        <c:numFmt formatCode="General" sourceLinked="1"/>
        <c:majorTickMark val="none"/>
        <c:minorTickMark val="none"/>
        <c:tickLblPos val="nextTo"/>
        <c:crossAx val="654230080"/>
        <c:crosses val="autoZero"/>
        <c:auto val="1"/>
        <c:lblAlgn val="ctr"/>
        <c:lblOffset val="100"/>
        <c:noMultiLvlLbl val="0"/>
      </c:catAx>
      <c:valAx>
        <c:axId val="654230080"/>
        <c:scaling>
          <c:orientation val="minMax"/>
        </c:scaling>
        <c:delete val="0"/>
        <c:axPos val="l"/>
        <c:numFmt formatCode="General" sourceLinked="1"/>
        <c:majorTickMark val="none"/>
        <c:minorTickMark val="none"/>
        <c:tickLblPos val="nextTo"/>
        <c:crossAx val="654219104"/>
        <c:crosses val="autoZero"/>
        <c:crossBetween val="between"/>
      </c:valAx>
    </c:plotArea>
    <c:legend>
      <c:legendPos val="b"/>
      <c:layout>
        <c:manualLayout>
          <c:xMode val="edge"/>
          <c:yMode val="edge"/>
          <c:x val="0.6531124234470691"/>
          <c:y val="0.27006561679790025"/>
          <c:w val="0.34655293088363953"/>
          <c:h val="0.4753047535724701"/>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Лист7!$B$4:$B$5</c:f>
              <c:strCache>
                <c:ptCount val="2"/>
                <c:pt idx="0">
                  <c:v>Объем поданной воды населению</c:v>
                </c:pt>
                <c:pt idx="1">
                  <c:v>Объем поданной воды прочим потребителям</c:v>
                </c:pt>
              </c:strCache>
            </c:strRef>
          </c:cat>
          <c:val>
            <c:numRef>
              <c:f>Лист7!$C$4:$C$5</c:f>
              <c:numCache>
                <c:formatCode>General</c:formatCode>
                <c:ptCount val="2"/>
                <c:pt idx="0">
                  <c:v>437.70699999999999</c:v>
                </c:pt>
                <c:pt idx="1">
                  <c:v>34.338000000000001</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C79E-28A6-4951-97A5-DC63D62A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44</Pages>
  <Words>12258</Words>
  <Characters>69877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2017-11-15T13:13:00Z</dcterms:created>
  <dcterms:modified xsi:type="dcterms:W3CDTF">2018-03-25T20:36:00Z</dcterms:modified>
</cp:coreProperties>
</file>