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3CC" w:rsidRPr="00824D6E" w:rsidRDefault="004323CC" w:rsidP="004323CC">
      <w:pPr>
        <w:suppressAutoHyphens/>
        <w:jc w:val="center"/>
        <w:rPr>
          <w:rFonts w:ascii="Arial" w:hAnsi="Arial" w:cs="Arial"/>
          <w:b/>
          <w:lang w:eastAsia="ar-SA"/>
        </w:rPr>
      </w:pPr>
    </w:p>
    <w:p w:rsidR="004323CC" w:rsidRPr="00824D6E" w:rsidRDefault="004323CC" w:rsidP="004323CC">
      <w:pPr>
        <w:suppressAutoHyphens/>
        <w:jc w:val="center"/>
        <w:rPr>
          <w:rFonts w:ascii="Arial" w:hAnsi="Arial" w:cs="Arial"/>
          <w:b/>
          <w:spacing w:val="20"/>
          <w:lang w:eastAsia="ar-SA"/>
        </w:rPr>
      </w:pPr>
    </w:p>
    <w:p w:rsidR="004323CC" w:rsidRPr="00824D6E" w:rsidRDefault="004323CC" w:rsidP="004323CC">
      <w:pPr>
        <w:suppressAutoHyphens/>
        <w:jc w:val="center"/>
        <w:rPr>
          <w:rFonts w:ascii="Arial" w:hAnsi="Arial" w:cs="Arial"/>
          <w:b/>
          <w:spacing w:val="20"/>
          <w:lang w:eastAsia="ar-SA"/>
        </w:rPr>
      </w:pPr>
      <w:r w:rsidRPr="00824D6E">
        <w:rPr>
          <w:rFonts w:ascii="Arial" w:hAnsi="Arial" w:cs="Arial"/>
          <w:b/>
          <w:spacing w:val="20"/>
          <w:lang w:eastAsia="ar-SA"/>
        </w:rPr>
        <w:t>РОССИЙСКАЯ ФЕДЕРАЦИЯ</w:t>
      </w:r>
    </w:p>
    <w:p w:rsidR="004323CC" w:rsidRPr="00824D6E" w:rsidRDefault="004323CC" w:rsidP="004323CC">
      <w:pPr>
        <w:suppressAutoHyphens/>
        <w:jc w:val="center"/>
        <w:rPr>
          <w:rFonts w:ascii="Arial" w:hAnsi="Arial" w:cs="Arial"/>
          <w:b/>
          <w:spacing w:val="20"/>
          <w:lang w:eastAsia="ar-SA"/>
        </w:rPr>
      </w:pPr>
      <w:r w:rsidRPr="00824D6E">
        <w:rPr>
          <w:rFonts w:ascii="Arial" w:hAnsi="Arial" w:cs="Arial"/>
          <w:b/>
          <w:spacing w:val="20"/>
          <w:lang w:eastAsia="ar-SA"/>
        </w:rPr>
        <w:t>БЕЛГОРОДСКАЯ ОБЛАСТЬ</w:t>
      </w:r>
    </w:p>
    <w:p w:rsidR="004323CC" w:rsidRPr="00824D6E" w:rsidRDefault="004323CC" w:rsidP="004323CC">
      <w:pPr>
        <w:suppressAutoHyphens/>
        <w:jc w:val="center"/>
        <w:rPr>
          <w:rFonts w:ascii="Arial" w:hAnsi="Arial" w:cs="Arial"/>
          <w:b/>
          <w:lang w:eastAsia="ar-SA"/>
        </w:rPr>
      </w:pPr>
      <w:r w:rsidRPr="00824D6E">
        <w:rPr>
          <w:rFonts w:ascii="Arial" w:hAnsi="Arial" w:cs="Arial"/>
          <w:b/>
          <w:lang w:eastAsia="ar-SA"/>
        </w:rPr>
        <w:t>МУНИЦИПАЛЬНЫЙ РАЙОН  «РАКИТЯНСКИЙ РАЙОН»</w:t>
      </w:r>
    </w:p>
    <w:p w:rsidR="004323CC" w:rsidRPr="00824D6E" w:rsidRDefault="004323CC" w:rsidP="004323CC">
      <w:pPr>
        <w:suppressAutoHyphens/>
        <w:jc w:val="center"/>
        <w:rPr>
          <w:rFonts w:ascii="Arial" w:hAnsi="Arial" w:cs="Arial"/>
          <w:lang w:eastAsia="ar-SA"/>
        </w:rPr>
      </w:pPr>
    </w:p>
    <w:p w:rsidR="004323CC" w:rsidRPr="00824D6E" w:rsidRDefault="004323CC" w:rsidP="004323CC">
      <w:pPr>
        <w:suppressAutoHyphens/>
        <w:jc w:val="center"/>
        <w:rPr>
          <w:rFonts w:ascii="Arial" w:hAnsi="Arial" w:cs="Arial"/>
          <w:b/>
          <w:lang w:eastAsia="ar-SA"/>
        </w:rPr>
      </w:pPr>
      <w:r w:rsidRPr="00824D6E">
        <w:rPr>
          <w:rFonts w:ascii="Arial" w:hAnsi="Arial" w:cs="Arial"/>
          <w:b/>
          <w:lang w:eastAsia="ar-SA"/>
        </w:rPr>
        <w:t>ПОСЕЛКОВОЕ СОБРАНИЕ</w:t>
      </w:r>
    </w:p>
    <w:p w:rsidR="004323CC" w:rsidRPr="00824D6E" w:rsidRDefault="004323CC" w:rsidP="004323CC">
      <w:pPr>
        <w:suppressAutoHyphens/>
        <w:jc w:val="center"/>
        <w:rPr>
          <w:rFonts w:ascii="Arial" w:hAnsi="Arial" w:cs="Arial"/>
          <w:b/>
          <w:lang w:eastAsia="ar-SA"/>
        </w:rPr>
      </w:pPr>
      <w:r w:rsidRPr="00824D6E">
        <w:rPr>
          <w:rFonts w:ascii="Arial" w:hAnsi="Arial" w:cs="Arial"/>
          <w:b/>
          <w:lang w:eastAsia="ar-SA"/>
        </w:rPr>
        <w:t>ГОРОДСКОГО ПОСЕЛЕНИЯ « ПОСЕЛОК ПРОЛЕТАРСКИЙ»</w:t>
      </w:r>
    </w:p>
    <w:p w:rsidR="004323CC" w:rsidRPr="00824D6E" w:rsidRDefault="004323CC" w:rsidP="004323CC">
      <w:pPr>
        <w:suppressAutoHyphens/>
        <w:jc w:val="center"/>
        <w:rPr>
          <w:rFonts w:ascii="Arial" w:hAnsi="Arial" w:cs="Arial"/>
          <w:b/>
          <w:lang w:eastAsia="ar-SA"/>
        </w:rPr>
      </w:pPr>
      <w:r w:rsidRPr="00824D6E">
        <w:rPr>
          <w:rFonts w:ascii="Arial" w:hAnsi="Arial" w:cs="Arial"/>
          <w:b/>
          <w:lang w:eastAsia="ar-SA"/>
        </w:rPr>
        <w:t>Двадцать шестое заседание</w:t>
      </w:r>
    </w:p>
    <w:p w:rsidR="004323CC" w:rsidRPr="00824D6E" w:rsidRDefault="004323CC" w:rsidP="004323CC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323CC" w:rsidRPr="00824D6E" w:rsidRDefault="004323CC" w:rsidP="004323CC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  <w:r w:rsidRPr="00824D6E">
        <w:rPr>
          <w:rFonts w:ascii="Arial" w:hAnsi="Arial" w:cs="Arial"/>
          <w:b/>
          <w:color w:val="000000"/>
        </w:rPr>
        <w:t>РЕШЕНИЕ</w:t>
      </w:r>
    </w:p>
    <w:p w:rsidR="000D04F6" w:rsidRPr="00824D6E" w:rsidRDefault="000D04F6" w:rsidP="004323CC">
      <w:pPr>
        <w:tabs>
          <w:tab w:val="left" w:pos="8160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</w:rPr>
      </w:pPr>
    </w:p>
    <w:p w:rsidR="004323CC" w:rsidRPr="00824D6E" w:rsidRDefault="004323CC" w:rsidP="00824D6E">
      <w:pPr>
        <w:rPr>
          <w:rFonts w:ascii="Arial" w:hAnsi="Arial" w:cs="Arial"/>
          <w:b/>
        </w:rPr>
      </w:pPr>
    </w:p>
    <w:p w:rsidR="004323CC" w:rsidRPr="00824D6E" w:rsidRDefault="004323CC" w:rsidP="00824D6E">
      <w:pPr>
        <w:rPr>
          <w:rFonts w:ascii="Arial" w:hAnsi="Arial" w:cs="Arial"/>
          <w:color w:val="000000"/>
        </w:rPr>
      </w:pPr>
      <w:r w:rsidRPr="00824D6E">
        <w:rPr>
          <w:rFonts w:ascii="Arial" w:eastAsia="Calibri" w:hAnsi="Arial" w:cs="Arial"/>
        </w:rPr>
        <w:t xml:space="preserve">«29» мая 2020 года                                                                          </w:t>
      </w:r>
      <w:r w:rsidR="00824D6E">
        <w:rPr>
          <w:rFonts w:ascii="Arial" w:eastAsia="Calibri" w:hAnsi="Arial" w:cs="Arial"/>
        </w:rPr>
        <w:t xml:space="preserve">                                 </w:t>
      </w:r>
      <w:r w:rsidRPr="00824D6E">
        <w:rPr>
          <w:rFonts w:ascii="Arial" w:eastAsia="Calibri" w:hAnsi="Arial" w:cs="Arial"/>
        </w:rPr>
        <w:t xml:space="preserve">№ </w:t>
      </w:r>
      <w:r w:rsidR="00A9685D" w:rsidRPr="00824D6E">
        <w:rPr>
          <w:rFonts w:ascii="Arial" w:eastAsia="Calibri" w:hAnsi="Arial" w:cs="Arial"/>
        </w:rPr>
        <w:t>2</w:t>
      </w:r>
    </w:p>
    <w:p w:rsidR="005B363A" w:rsidRPr="00824D6E" w:rsidRDefault="005B363A" w:rsidP="00061242">
      <w:pPr>
        <w:pStyle w:val="ConsTitle"/>
        <w:widowControl/>
        <w:ind w:right="0" w:firstLine="709"/>
        <w:jc w:val="center"/>
        <w:rPr>
          <w:sz w:val="24"/>
          <w:szCs w:val="24"/>
        </w:rPr>
      </w:pPr>
    </w:p>
    <w:p w:rsidR="005B363A" w:rsidRPr="00824D6E" w:rsidRDefault="005B363A" w:rsidP="00061242">
      <w:pPr>
        <w:pStyle w:val="ConsTitle"/>
        <w:widowControl/>
        <w:ind w:right="0" w:firstLine="709"/>
        <w:jc w:val="center"/>
        <w:rPr>
          <w:sz w:val="24"/>
          <w:szCs w:val="24"/>
        </w:rPr>
      </w:pPr>
    </w:p>
    <w:p w:rsidR="00B83B27" w:rsidRPr="00824D6E" w:rsidRDefault="00B83B27" w:rsidP="00B83B27">
      <w:pPr>
        <w:rPr>
          <w:rFonts w:ascii="Arial" w:hAnsi="Arial" w:cs="Arial"/>
          <w:b/>
          <w:color w:val="000000"/>
        </w:rPr>
      </w:pPr>
      <w:r w:rsidRPr="00824D6E">
        <w:rPr>
          <w:rFonts w:ascii="Arial" w:hAnsi="Arial" w:cs="Arial"/>
          <w:b/>
          <w:color w:val="000000"/>
        </w:rPr>
        <w:t xml:space="preserve">Об утверждении положения </w:t>
      </w:r>
    </w:p>
    <w:p w:rsidR="00B83B27" w:rsidRPr="00824D6E" w:rsidRDefault="00B83B27" w:rsidP="00B83B27">
      <w:pPr>
        <w:rPr>
          <w:rFonts w:ascii="Arial" w:hAnsi="Arial" w:cs="Arial"/>
          <w:b/>
          <w:color w:val="000000"/>
        </w:rPr>
      </w:pPr>
      <w:r w:rsidRPr="00824D6E">
        <w:rPr>
          <w:rFonts w:ascii="Arial" w:hAnsi="Arial" w:cs="Arial"/>
          <w:b/>
          <w:color w:val="000000"/>
        </w:rPr>
        <w:t xml:space="preserve">о Совете общественности </w:t>
      </w:r>
    </w:p>
    <w:p w:rsidR="00B83B27" w:rsidRPr="00824D6E" w:rsidRDefault="00B83B27" w:rsidP="00B83B27">
      <w:pPr>
        <w:rPr>
          <w:rFonts w:ascii="Arial" w:hAnsi="Arial" w:cs="Arial"/>
          <w:b/>
          <w:color w:val="000000"/>
        </w:rPr>
      </w:pPr>
      <w:r w:rsidRPr="00824D6E">
        <w:rPr>
          <w:rFonts w:ascii="Arial" w:hAnsi="Arial" w:cs="Arial"/>
          <w:b/>
          <w:color w:val="000000"/>
        </w:rPr>
        <w:t xml:space="preserve">городского поселения </w:t>
      </w:r>
    </w:p>
    <w:p w:rsidR="005B363A" w:rsidRPr="00824D6E" w:rsidRDefault="00B83B27" w:rsidP="00B83B27">
      <w:pPr>
        <w:rPr>
          <w:rFonts w:ascii="Arial" w:hAnsi="Arial" w:cs="Arial"/>
          <w:b/>
        </w:rPr>
      </w:pPr>
      <w:r w:rsidRPr="00824D6E">
        <w:rPr>
          <w:rFonts w:ascii="Arial" w:hAnsi="Arial" w:cs="Arial"/>
          <w:b/>
          <w:color w:val="000000"/>
        </w:rPr>
        <w:t>«Поселок Пролетарский»</w:t>
      </w:r>
    </w:p>
    <w:p w:rsidR="005B363A" w:rsidRDefault="005B363A" w:rsidP="00061242">
      <w:pPr>
        <w:ind w:firstLine="709"/>
        <w:rPr>
          <w:rFonts w:ascii="Arial" w:hAnsi="Arial" w:cs="Arial"/>
          <w:b/>
        </w:rPr>
      </w:pPr>
    </w:p>
    <w:p w:rsidR="00824D6E" w:rsidRPr="00824D6E" w:rsidRDefault="00824D6E" w:rsidP="00061242">
      <w:pPr>
        <w:ind w:firstLine="709"/>
        <w:rPr>
          <w:rFonts w:ascii="Arial" w:hAnsi="Arial" w:cs="Arial"/>
          <w:b/>
        </w:rPr>
      </w:pPr>
    </w:p>
    <w:p w:rsidR="00B83B27" w:rsidRPr="00824D6E" w:rsidRDefault="00B83B27" w:rsidP="00B83B27">
      <w:pPr>
        <w:ind w:firstLine="709"/>
        <w:jc w:val="both"/>
        <w:rPr>
          <w:rFonts w:ascii="Arial" w:hAnsi="Arial" w:cs="Arial"/>
        </w:rPr>
      </w:pPr>
    </w:p>
    <w:p w:rsidR="00B83B27" w:rsidRPr="00824D6E" w:rsidRDefault="00B83B27" w:rsidP="00B83B27">
      <w:pPr>
        <w:ind w:firstLine="709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Уставом городского поселения «Поселок Пролетарский» муниципального района «Ракитянский район» Белгородской области в целях обеспечения взаимодействия граждан и их объединений с органами местного самоуправления для достижения согласованных решений по наиболее важным для населения вопросам экономического и социального развития, укрепления правопорядка и безопасности, защиты основных прав и свобод человека и гражданина поселково</w:t>
      </w:r>
      <w:r w:rsidR="001E1B23" w:rsidRPr="00824D6E">
        <w:rPr>
          <w:rFonts w:ascii="Arial" w:hAnsi="Arial" w:cs="Arial"/>
        </w:rPr>
        <w:t>е</w:t>
      </w:r>
      <w:r w:rsidRPr="00824D6E">
        <w:rPr>
          <w:rFonts w:ascii="Arial" w:hAnsi="Arial" w:cs="Arial"/>
        </w:rPr>
        <w:t xml:space="preserve"> собрания городского поселения «Поселок Пролетарский» </w:t>
      </w:r>
      <w:r w:rsidRPr="00824D6E">
        <w:rPr>
          <w:rFonts w:ascii="Arial" w:hAnsi="Arial" w:cs="Arial"/>
          <w:b/>
        </w:rPr>
        <w:t>р е ш и л о:</w:t>
      </w:r>
      <w:r w:rsidRPr="00824D6E">
        <w:rPr>
          <w:rFonts w:ascii="Arial" w:hAnsi="Arial" w:cs="Arial"/>
        </w:rPr>
        <w:t xml:space="preserve"> </w:t>
      </w:r>
    </w:p>
    <w:p w:rsidR="00B83B27" w:rsidRPr="00824D6E" w:rsidRDefault="00B83B27" w:rsidP="00B83B27">
      <w:pPr>
        <w:ind w:firstLine="709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1. Утвердить положение о Совете общественности городского поселения «Поселок Пролетарский» (прилагается). </w:t>
      </w:r>
    </w:p>
    <w:p w:rsidR="00B83B27" w:rsidRPr="00824D6E" w:rsidRDefault="00B83B27" w:rsidP="00B83B27">
      <w:pPr>
        <w:ind w:firstLine="709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2. Обнародовать настоящее решение в порядке, предусмотренном Уставом городского поселения «Поселок Пролетарский»</w:t>
      </w:r>
      <w:r w:rsidR="008A3C85" w:rsidRPr="00824D6E">
        <w:rPr>
          <w:rFonts w:ascii="Arial" w:hAnsi="Arial" w:cs="Arial"/>
        </w:rPr>
        <w:t>.</w:t>
      </w:r>
      <w:r w:rsidRPr="00824D6E">
        <w:rPr>
          <w:rFonts w:ascii="Arial" w:hAnsi="Arial" w:cs="Arial"/>
        </w:rPr>
        <w:t xml:space="preserve"> </w:t>
      </w:r>
    </w:p>
    <w:p w:rsidR="00B83B27" w:rsidRPr="00824D6E" w:rsidRDefault="00B83B27" w:rsidP="00B83B27">
      <w:pPr>
        <w:ind w:firstLine="709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3. Настоящее решение вступает в силу со дня его официального обнародования. </w:t>
      </w:r>
    </w:p>
    <w:p w:rsidR="005B363A" w:rsidRPr="00824D6E" w:rsidRDefault="00B83B27" w:rsidP="00B83B27">
      <w:pPr>
        <w:ind w:firstLine="709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4. Контроль за исполнением настоящего решения оставляю за собой.</w:t>
      </w:r>
    </w:p>
    <w:p w:rsidR="005B363A" w:rsidRDefault="005B363A" w:rsidP="00061242">
      <w:pPr>
        <w:ind w:firstLine="709"/>
        <w:jc w:val="both"/>
        <w:rPr>
          <w:rFonts w:ascii="Arial" w:hAnsi="Arial" w:cs="Arial"/>
          <w:b/>
        </w:rPr>
      </w:pPr>
    </w:p>
    <w:p w:rsidR="00824D6E" w:rsidRPr="00824D6E" w:rsidRDefault="00824D6E" w:rsidP="00061242">
      <w:pPr>
        <w:ind w:firstLine="709"/>
        <w:jc w:val="both"/>
        <w:rPr>
          <w:rFonts w:ascii="Arial" w:hAnsi="Arial" w:cs="Arial"/>
          <w:b/>
        </w:rPr>
      </w:pPr>
    </w:p>
    <w:p w:rsidR="004323CC" w:rsidRPr="00824D6E" w:rsidRDefault="004323CC" w:rsidP="004323CC">
      <w:pPr>
        <w:outlineLvl w:val="0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Председатель поселкового собрания</w:t>
      </w:r>
    </w:p>
    <w:p w:rsidR="004323CC" w:rsidRPr="00824D6E" w:rsidRDefault="004323CC" w:rsidP="004323CC">
      <w:pPr>
        <w:outlineLvl w:val="0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 xml:space="preserve">городского поселения </w:t>
      </w:r>
    </w:p>
    <w:p w:rsidR="004323CC" w:rsidRPr="00824D6E" w:rsidRDefault="004323CC" w:rsidP="004323CC">
      <w:pPr>
        <w:outlineLvl w:val="0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 xml:space="preserve">«Поселок Пролетарский»                                                           </w:t>
      </w:r>
      <w:r w:rsidR="00824D6E">
        <w:rPr>
          <w:rFonts w:ascii="Arial" w:hAnsi="Arial" w:cs="Arial"/>
          <w:b/>
        </w:rPr>
        <w:t xml:space="preserve">                  </w:t>
      </w:r>
      <w:r w:rsidRPr="00824D6E">
        <w:rPr>
          <w:rFonts w:ascii="Arial" w:hAnsi="Arial" w:cs="Arial"/>
          <w:b/>
        </w:rPr>
        <w:t xml:space="preserve">     С.А. Ходосов</w:t>
      </w:r>
    </w:p>
    <w:p w:rsidR="00A9685D" w:rsidRDefault="00A9685D" w:rsidP="004323CC">
      <w:pPr>
        <w:outlineLvl w:val="0"/>
        <w:rPr>
          <w:rFonts w:ascii="Arial" w:hAnsi="Arial" w:cs="Arial"/>
          <w:b/>
        </w:rPr>
      </w:pPr>
    </w:p>
    <w:p w:rsidR="00824D6E" w:rsidRDefault="00824D6E" w:rsidP="004323CC">
      <w:pPr>
        <w:outlineLvl w:val="0"/>
        <w:rPr>
          <w:rFonts w:ascii="Arial" w:hAnsi="Arial" w:cs="Arial"/>
          <w:b/>
        </w:rPr>
      </w:pPr>
    </w:p>
    <w:p w:rsidR="00824D6E" w:rsidRDefault="00824D6E" w:rsidP="004323CC">
      <w:pPr>
        <w:outlineLvl w:val="0"/>
        <w:rPr>
          <w:rFonts w:ascii="Arial" w:hAnsi="Arial" w:cs="Arial"/>
          <w:b/>
        </w:rPr>
      </w:pPr>
    </w:p>
    <w:p w:rsidR="00824D6E" w:rsidRDefault="00824D6E" w:rsidP="004323CC">
      <w:pPr>
        <w:outlineLvl w:val="0"/>
        <w:rPr>
          <w:rFonts w:ascii="Arial" w:hAnsi="Arial" w:cs="Arial"/>
          <w:b/>
        </w:rPr>
      </w:pPr>
    </w:p>
    <w:p w:rsidR="00824D6E" w:rsidRDefault="00824D6E" w:rsidP="004323CC">
      <w:pPr>
        <w:outlineLvl w:val="0"/>
        <w:rPr>
          <w:rFonts w:ascii="Arial" w:hAnsi="Arial" w:cs="Arial"/>
          <w:b/>
        </w:rPr>
      </w:pPr>
    </w:p>
    <w:p w:rsidR="00824D6E" w:rsidRDefault="00824D6E" w:rsidP="004323CC">
      <w:pPr>
        <w:outlineLvl w:val="0"/>
        <w:rPr>
          <w:rFonts w:ascii="Arial" w:hAnsi="Arial" w:cs="Arial"/>
          <w:b/>
        </w:rPr>
      </w:pPr>
    </w:p>
    <w:p w:rsidR="00824D6E" w:rsidRDefault="00824D6E" w:rsidP="004323CC">
      <w:pPr>
        <w:outlineLvl w:val="0"/>
        <w:rPr>
          <w:rFonts w:ascii="Arial" w:hAnsi="Arial" w:cs="Arial"/>
          <w:b/>
        </w:rPr>
      </w:pPr>
    </w:p>
    <w:p w:rsidR="00824D6E" w:rsidRDefault="00824D6E" w:rsidP="004323CC">
      <w:pPr>
        <w:outlineLvl w:val="0"/>
        <w:rPr>
          <w:rFonts w:ascii="Arial" w:hAnsi="Arial" w:cs="Arial"/>
          <w:b/>
        </w:rPr>
      </w:pPr>
    </w:p>
    <w:p w:rsidR="00824D6E" w:rsidRPr="00824D6E" w:rsidRDefault="00824D6E" w:rsidP="004323CC">
      <w:pPr>
        <w:outlineLvl w:val="0"/>
        <w:rPr>
          <w:rFonts w:ascii="Arial" w:hAnsi="Arial" w:cs="Arial"/>
          <w:b/>
        </w:rPr>
      </w:pPr>
      <w:bookmarkStart w:id="0" w:name="_GoBack"/>
      <w:bookmarkEnd w:id="0"/>
    </w:p>
    <w:p w:rsidR="001E1B23" w:rsidRPr="00824D6E" w:rsidRDefault="001E1B23" w:rsidP="001E1B23">
      <w:pPr>
        <w:pStyle w:val="ConsPlusNormal"/>
        <w:jc w:val="right"/>
        <w:outlineLvl w:val="0"/>
        <w:rPr>
          <w:b/>
          <w:sz w:val="24"/>
          <w:szCs w:val="24"/>
        </w:rPr>
      </w:pPr>
      <w:r w:rsidRPr="00824D6E">
        <w:rPr>
          <w:b/>
          <w:sz w:val="24"/>
          <w:szCs w:val="24"/>
        </w:rPr>
        <w:lastRenderedPageBreak/>
        <w:t>Приложение</w:t>
      </w:r>
    </w:p>
    <w:p w:rsidR="001E1B23" w:rsidRPr="00824D6E" w:rsidRDefault="001E1B23" w:rsidP="001E1B23">
      <w:pPr>
        <w:pStyle w:val="ConsPlusNormal"/>
        <w:jc w:val="right"/>
        <w:outlineLvl w:val="0"/>
        <w:rPr>
          <w:b/>
          <w:sz w:val="24"/>
          <w:szCs w:val="24"/>
        </w:rPr>
      </w:pPr>
    </w:p>
    <w:p w:rsidR="001E1B23" w:rsidRPr="00824D6E" w:rsidRDefault="001E1B23" w:rsidP="001E1B23">
      <w:pPr>
        <w:pStyle w:val="ConsPlusNormal"/>
        <w:jc w:val="right"/>
        <w:outlineLvl w:val="0"/>
        <w:rPr>
          <w:b/>
          <w:sz w:val="24"/>
          <w:szCs w:val="24"/>
        </w:rPr>
      </w:pPr>
      <w:r w:rsidRPr="00824D6E">
        <w:rPr>
          <w:b/>
          <w:sz w:val="24"/>
          <w:szCs w:val="24"/>
        </w:rPr>
        <w:t>Утверждено</w:t>
      </w:r>
    </w:p>
    <w:p w:rsidR="001E1B23" w:rsidRPr="00824D6E" w:rsidRDefault="001E1B23" w:rsidP="001E1B23">
      <w:pPr>
        <w:pStyle w:val="ConsPlusNormal"/>
        <w:jc w:val="right"/>
        <w:rPr>
          <w:b/>
          <w:sz w:val="24"/>
          <w:szCs w:val="24"/>
        </w:rPr>
      </w:pPr>
      <w:r w:rsidRPr="00824D6E">
        <w:rPr>
          <w:b/>
          <w:sz w:val="24"/>
          <w:szCs w:val="24"/>
        </w:rPr>
        <w:t xml:space="preserve"> решением поселкового собрания </w:t>
      </w:r>
    </w:p>
    <w:p w:rsidR="001E1B23" w:rsidRPr="00824D6E" w:rsidRDefault="001E1B23" w:rsidP="001E1B23">
      <w:pPr>
        <w:pStyle w:val="ConsPlusNormal"/>
        <w:jc w:val="right"/>
        <w:rPr>
          <w:b/>
          <w:sz w:val="24"/>
          <w:szCs w:val="24"/>
        </w:rPr>
      </w:pPr>
      <w:r w:rsidRPr="00824D6E">
        <w:rPr>
          <w:b/>
          <w:sz w:val="24"/>
          <w:szCs w:val="24"/>
        </w:rPr>
        <w:t>городского поселения</w:t>
      </w:r>
    </w:p>
    <w:p w:rsidR="001E1B23" w:rsidRPr="00824D6E" w:rsidRDefault="001E1B23" w:rsidP="001E1B23">
      <w:pPr>
        <w:pStyle w:val="ConsPlusNormal"/>
        <w:jc w:val="right"/>
        <w:rPr>
          <w:b/>
          <w:sz w:val="24"/>
          <w:szCs w:val="24"/>
        </w:rPr>
      </w:pPr>
      <w:r w:rsidRPr="00824D6E">
        <w:rPr>
          <w:b/>
          <w:sz w:val="24"/>
          <w:szCs w:val="24"/>
        </w:rPr>
        <w:t xml:space="preserve"> «Поселок Пролетарский»</w:t>
      </w:r>
    </w:p>
    <w:p w:rsidR="001E1B23" w:rsidRPr="00824D6E" w:rsidRDefault="001E1B23" w:rsidP="001E1B23">
      <w:pPr>
        <w:pStyle w:val="ConsPlusNormal"/>
        <w:jc w:val="right"/>
        <w:rPr>
          <w:b/>
          <w:sz w:val="24"/>
          <w:szCs w:val="24"/>
        </w:rPr>
      </w:pPr>
      <w:r w:rsidRPr="00824D6E">
        <w:rPr>
          <w:b/>
          <w:sz w:val="24"/>
          <w:szCs w:val="24"/>
        </w:rPr>
        <w:t>от «29» мая 2020 года №2</w:t>
      </w:r>
    </w:p>
    <w:p w:rsidR="001E1B23" w:rsidRPr="00824D6E" w:rsidRDefault="001E1B23" w:rsidP="001E1B23">
      <w:pPr>
        <w:jc w:val="center"/>
        <w:rPr>
          <w:rFonts w:ascii="Arial" w:hAnsi="Arial" w:cs="Arial"/>
          <w:b/>
        </w:rPr>
      </w:pPr>
    </w:p>
    <w:p w:rsidR="001E1B23" w:rsidRPr="00824D6E" w:rsidRDefault="001E1B23" w:rsidP="001E1B23">
      <w:pPr>
        <w:jc w:val="center"/>
        <w:rPr>
          <w:rFonts w:ascii="Arial" w:hAnsi="Arial" w:cs="Arial"/>
          <w:b/>
        </w:rPr>
      </w:pPr>
    </w:p>
    <w:p w:rsidR="001E1B23" w:rsidRPr="00824D6E" w:rsidRDefault="001E1B23" w:rsidP="001E1B23">
      <w:pPr>
        <w:jc w:val="center"/>
        <w:rPr>
          <w:rFonts w:ascii="Arial" w:hAnsi="Arial" w:cs="Arial"/>
          <w:b/>
        </w:rPr>
      </w:pPr>
    </w:p>
    <w:p w:rsidR="00A64368" w:rsidRPr="00824D6E" w:rsidRDefault="001E1B23" w:rsidP="001E1B23">
      <w:pPr>
        <w:jc w:val="center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Положение</w:t>
      </w:r>
    </w:p>
    <w:p w:rsidR="00A64368" w:rsidRPr="00824D6E" w:rsidRDefault="001E1B23" w:rsidP="00A64368">
      <w:pPr>
        <w:jc w:val="center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о Совете общественности</w:t>
      </w:r>
    </w:p>
    <w:p w:rsidR="001E1B23" w:rsidRPr="00824D6E" w:rsidRDefault="00A64368" w:rsidP="00A64368">
      <w:pPr>
        <w:jc w:val="center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городского поселения «Поселок Пролетарский»</w:t>
      </w:r>
    </w:p>
    <w:p w:rsidR="001E1B23" w:rsidRPr="00824D6E" w:rsidRDefault="001E1B23" w:rsidP="001E1B23">
      <w:pPr>
        <w:ind w:firstLine="708"/>
        <w:jc w:val="center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1.</w:t>
      </w:r>
      <w:r w:rsidRPr="00824D6E">
        <w:rPr>
          <w:rFonts w:ascii="Arial" w:hAnsi="Arial" w:cs="Arial"/>
          <w:b/>
        </w:rPr>
        <w:tab/>
        <w:t>Общие положения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1.1.</w:t>
      </w:r>
      <w:r w:rsidRPr="00824D6E">
        <w:rPr>
          <w:rFonts w:ascii="Arial" w:hAnsi="Arial" w:cs="Arial"/>
        </w:rPr>
        <w:tab/>
        <w:t xml:space="preserve">Настоящее Положение о Совете общественности (далее - Положение) определяет основные полномочия, права, порядок формирования и правовой статус Совета общественности на территории </w:t>
      </w:r>
      <w:r w:rsidR="00A64368" w:rsidRPr="00824D6E">
        <w:rPr>
          <w:rFonts w:ascii="Arial" w:hAnsi="Arial" w:cs="Arial"/>
        </w:rPr>
        <w:t xml:space="preserve">городского поселения «Поселок Пролетарский» муниципального района </w:t>
      </w:r>
      <w:r w:rsidR="003F1461" w:rsidRPr="00824D6E">
        <w:rPr>
          <w:rFonts w:ascii="Arial" w:hAnsi="Arial" w:cs="Arial"/>
        </w:rPr>
        <w:t>«Ракитянский район»</w:t>
      </w:r>
      <w:r w:rsidRPr="00824D6E">
        <w:rPr>
          <w:rFonts w:ascii="Arial" w:hAnsi="Arial" w:cs="Arial"/>
        </w:rPr>
        <w:t xml:space="preserve"> Белгородской области.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1.2.</w:t>
      </w:r>
      <w:r w:rsidRPr="00824D6E">
        <w:rPr>
          <w:rFonts w:ascii="Arial" w:hAnsi="Arial" w:cs="Arial"/>
        </w:rPr>
        <w:tab/>
        <w:t xml:space="preserve">Правовую основу деятельности Совета общественности составляют Конституция Российской Федерации, Федеральный закон от 6 октября 2003 года № 131-ФЗ «Об общих принципах организации местного самоуправления в Российской Федерации», Устав Белгородской области, Устав городского поселения «Поселок Пролетарский». 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1.3.</w:t>
      </w:r>
      <w:r w:rsidRPr="00824D6E">
        <w:rPr>
          <w:rFonts w:ascii="Arial" w:hAnsi="Arial" w:cs="Arial"/>
        </w:rPr>
        <w:tab/>
        <w:t>Совет общественности является постоянно действующим коллегиальным органом, создаваемым для взаимодействия органов местного самоуправления с населением с целью развития и совершенствования форм участия населения муниципального образования в осуществлении местного самоуправления и принятия социально значимых решений на всех уровнях организации местного самоуправления.</w:t>
      </w:r>
    </w:p>
    <w:p w:rsidR="001E1B23" w:rsidRPr="00824D6E" w:rsidRDefault="008A3C85" w:rsidP="008A3C85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 </w:t>
      </w:r>
      <w:r w:rsidR="001E1B23" w:rsidRPr="00824D6E">
        <w:rPr>
          <w:rFonts w:ascii="Arial" w:hAnsi="Arial" w:cs="Arial"/>
        </w:rPr>
        <w:t>1.4.</w:t>
      </w:r>
      <w:r w:rsidR="001E1B23" w:rsidRPr="00824D6E">
        <w:rPr>
          <w:rFonts w:ascii="Arial" w:hAnsi="Arial" w:cs="Arial"/>
        </w:rPr>
        <w:tab/>
        <w:t xml:space="preserve"> Совет общественности создается и действует в границах, утвержденных поселковым собранием городского поселения «Поселок Пролетарский» муниципального района Белгородской области, с учетом административно-территориального деления муниципального образования и соответствуют границам поселений муниципального образования.</w:t>
      </w:r>
    </w:p>
    <w:p w:rsidR="001E1B23" w:rsidRPr="00824D6E" w:rsidRDefault="001E1B23" w:rsidP="008A3C85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1.5.</w:t>
      </w:r>
      <w:r w:rsidRPr="00824D6E">
        <w:rPr>
          <w:rFonts w:ascii="Arial" w:hAnsi="Arial" w:cs="Arial"/>
        </w:rPr>
        <w:tab/>
        <w:t xml:space="preserve">Количественный состав Совета общественности </w:t>
      </w:r>
      <w:r w:rsidR="008A3C85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 xml:space="preserve"> принимается поселковым собранием городского поселения «Поселок Пролетарский»</w:t>
      </w:r>
      <w:r w:rsidR="008A3C85" w:rsidRPr="00824D6E">
        <w:rPr>
          <w:rFonts w:ascii="Arial" w:hAnsi="Arial" w:cs="Arial"/>
        </w:rPr>
        <w:t>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1.6.</w:t>
      </w:r>
      <w:r w:rsidRPr="00824D6E">
        <w:rPr>
          <w:rFonts w:ascii="Arial" w:hAnsi="Arial" w:cs="Arial"/>
        </w:rPr>
        <w:tab/>
        <w:t>Деятельность Совета общественности основана на принципах: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законности;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гласности и учета общественного мнения;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 xml:space="preserve"> широкого участия жителей территории в разработке, принятии и реализации решений территориального значения;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 -</w:t>
      </w:r>
      <w:r w:rsidRPr="00824D6E">
        <w:rPr>
          <w:rFonts w:ascii="Arial" w:hAnsi="Arial" w:cs="Arial"/>
        </w:rPr>
        <w:tab/>
        <w:t>взаимодействия с органами местного самоуправления, организациями, предприятиями, учреждениями и жителями сельского поселения.</w:t>
      </w:r>
    </w:p>
    <w:p w:rsidR="001E1B23" w:rsidRPr="00824D6E" w:rsidRDefault="008A3C85" w:rsidP="008A3C85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</w:t>
      </w:r>
      <w:r w:rsidR="001E1B23" w:rsidRPr="00824D6E">
        <w:rPr>
          <w:rFonts w:ascii="Arial" w:hAnsi="Arial" w:cs="Arial"/>
        </w:rPr>
        <w:t>1.7.</w:t>
      </w:r>
      <w:r w:rsidR="001E1B23" w:rsidRPr="00824D6E">
        <w:rPr>
          <w:rFonts w:ascii="Arial" w:hAnsi="Arial" w:cs="Arial"/>
        </w:rPr>
        <w:tab/>
        <w:t xml:space="preserve">Любой житель </w:t>
      </w:r>
      <w:r w:rsidRPr="00824D6E">
        <w:rPr>
          <w:rFonts w:ascii="Arial" w:hAnsi="Arial" w:cs="Arial"/>
        </w:rPr>
        <w:t>городского поселения «Поселок Пролетарский»</w:t>
      </w:r>
      <w:r w:rsidR="001E1B23" w:rsidRPr="00824D6E">
        <w:rPr>
          <w:rFonts w:ascii="Arial" w:hAnsi="Arial" w:cs="Arial"/>
        </w:rPr>
        <w:t>, либо работающий на предприятии, расположенном на данной территории, достигший совершеннолетнего возраста, имеет участвовать в работе Совета общественности, получать информацию, вносить предложения и осуществлять контроль за его деятельностью.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1.8.</w:t>
      </w:r>
      <w:r w:rsidRPr="00824D6E">
        <w:rPr>
          <w:rFonts w:ascii="Arial" w:hAnsi="Arial" w:cs="Arial"/>
        </w:rPr>
        <w:tab/>
        <w:t>Совет общественности подотчетен в своей деятельности жителям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сельского поселения, подконтролен администрации городского поселения «Поселок Пролетарский»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2.</w:t>
      </w:r>
      <w:r w:rsidRPr="00824D6E">
        <w:rPr>
          <w:rFonts w:ascii="Arial" w:hAnsi="Arial" w:cs="Arial"/>
          <w:b/>
        </w:rPr>
        <w:tab/>
        <w:t>Порядок создания и состав Совета общественности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2.1.</w:t>
      </w:r>
      <w:r w:rsidRPr="00824D6E">
        <w:rPr>
          <w:rFonts w:ascii="Arial" w:hAnsi="Arial" w:cs="Arial"/>
        </w:rPr>
        <w:tab/>
        <w:t>Количественный и персональный состав Совета общественности утверждается правовым актом администрации городского поселения «Поселок Пролетарский».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2.2.</w:t>
      </w:r>
      <w:r w:rsidRPr="00824D6E">
        <w:rPr>
          <w:rFonts w:ascii="Arial" w:hAnsi="Arial" w:cs="Arial"/>
        </w:rPr>
        <w:tab/>
        <w:t>Совет общественности состоит из председателя, заместителя (заместителей) председателя, секретаря и членов Совета.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2.3.</w:t>
      </w:r>
      <w:r w:rsidRPr="00824D6E">
        <w:rPr>
          <w:rFonts w:ascii="Arial" w:hAnsi="Arial" w:cs="Arial"/>
        </w:rPr>
        <w:tab/>
        <w:t>Председатель, заместитель (заместители) председателя, секретарь Совета общественности избирается из числа его членов на первом заседании Совета общественности простым большинством голосов.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2.4.</w:t>
      </w:r>
      <w:r w:rsidRPr="00824D6E">
        <w:rPr>
          <w:rFonts w:ascii="Arial" w:hAnsi="Arial" w:cs="Arial"/>
        </w:rPr>
        <w:tab/>
        <w:t>В состав Совета общественности могут входить:</w:t>
      </w:r>
    </w:p>
    <w:p w:rsidR="001E1B23" w:rsidRPr="00824D6E" w:rsidRDefault="008A3C85" w:rsidP="008A3C85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</w:t>
      </w:r>
      <w:r w:rsidR="001E1B23" w:rsidRPr="00824D6E">
        <w:rPr>
          <w:rFonts w:ascii="Arial" w:hAnsi="Arial" w:cs="Arial"/>
        </w:rPr>
        <w:t xml:space="preserve"> -</w:t>
      </w:r>
      <w:r w:rsidR="001E1B23" w:rsidRPr="00824D6E">
        <w:rPr>
          <w:rFonts w:ascii="Arial" w:hAnsi="Arial" w:cs="Arial"/>
        </w:rPr>
        <w:tab/>
        <w:t xml:space="preserve">депутаты </w:t>
      </w:r>
      <w:r w:rsidR="00A64368" w:rsidRPr="00824D6E">
        <w:rPr>
          <w:rFonts w:ascii="Arial" w:hAnsi="Arial" w:cs="Arial"/>
        </w:rPr>
        <w:t xml:space="preserve">поселкового собрания </w:t>
      </w:r>
      <w:r w:rsidRPr="00824D6E">
        <w:rPr>
          <w:rFonts w:ascii="Arial" w:hAnsi="Arial" w:cs="Arial"/>
        </w:rPr>
        <w:t>городского поселения «Поселок Пролетарский»</w:t>
      </w:r>
      <w:r w:rsidR="001E1B23" w:rsidRPr="00824D6E">
        <w:rPr>
          <w:rFonts w:ascii="Arial" w:hAnsi="Arial" w:cs="Arial"/>
        </w:rPr>
        <w:t>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представители общественных объединений и иных некоммерческих организаций;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представители органов территориального общественного самоуправления, уличных, домовых комитетов, действующих на данной территории;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представители органов социальной защиты населения, образования, здравоохранения, культуры, молодежной политики, территориального управления пенсионного фонда, росреестра, налоговой службы и иных территориальных органов государственной власти;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представители предприятий, организаций, учреждений различных форм собственности, расположенных на данной территории;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представители правопорядка;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представители духовенства;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представители управляющих организаций, товариществ собственников жилья, жилищно-строительных кооперативов, управляющих компаний, жилищных эксплуатирующих организаций, осуществляющих обслуживание жилищного фонда данной территории;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другие представители жителей данной территории.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2.5.</w:t>
      </w:r>
      <w:r w:rsidRPr="00824D6E">
        <w:rPr>
          <w:rFonts w:ascii="Arial" w:hAnsi="Arial" w:cs="Arial"/>
        </w:rPr>
        <w:tab/>
        <w:t>Совет общественности может создавать рабочие группы из числа своих членов. Количество рабочих групп и направления их деятельности определяются общим собранием членов Совета общественности в зависимости от актуальности проблем данной территории.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2.6.</w:t>
      </w:r>
      <w:r w:rsidRPr="00824D6E">
        <w:rPr>
          <w:rFonts w:ascii="Arial" w:hAnsi="Arial" w:cs="Arial"/>
        </w:rPr>
        <w:tab/>
        <w:t>Срок полномочий Совета общественности 5 лет со дня проведения первого заседания Совета общественности.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3.</w:t>
      </w:r>
      <w:r w:rsidRPr="00824D6E">
        <w:rPr>
          <w:rFonts w:ascii="Arial" w:hAnsi="Arial" w:cs="Arial"/>
          <w:b/>
        </w:rPr>
        <w:tab/>
        <w:t>Организация деятельности Совета общественности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3.1.</w:t>
      </w:r>
      <w:r w:rsidRPr="00824D6E">
        <w:rPr>
          <w:rFonts w:ascii="Arial" w:hAnsi="Arial" w:cs="Arial"/>
        </w:rPr>
        <w:tab/>
        <w:t>Организационной формой деятельности Совета общественности является заседание, обеспечивающее коллективное обсуждение вопросов, включенных в повестку дня, и принятие обоснованных решений.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3.2.</w:t>
      </w:r>
      <w:r w:rsidRPr="00824D6E">
        <w:rPr>
          <w:rFonts w:ascii="Arial" w:hAnsi="Arial" w:cs="Arial"/>
        </w:rPr>
        <w:tab/>
        <w:t>Работу Совета организует председатель.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3.3.</w:t>
      </w:r>
      <w:r w:rsidRPr="00824D6E">
        <w:rPr>
          <w:rFonts w:ascii="Arial" w:hAnsi="Arial" w:cs="Arial"/>
        </w:rPr>
        <w:tab/>
        <w:t>Заседание Совета общественности считается правомочным, если на нем присутствует более двух третей от основного состава.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3.4.</w:t>
      </w:r>
      <w:r w:rsidRPr="00824D6E">
        <w:rPr>
          <w:rFonts w:ascii="Arial" w:hAnsi="Arial" w:cs="Arial"/>
        </w:rPr>
        <w:tab/>
        <w:t>Заседания Совета общественности проводятся не реже, чем раз в квартал. При необходимости возможно проведение внеочередного заседания.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3.5.</w:t>
      </w:r>
      <w:r w:rsidRPr="00824D6E">
        <w:rPr>
          <w:rFonts w:ascii="Arial" w:hAnsi="Arial" w:cs="Arial"/>
        </w:rPr>
        <w:tab/>
        <w:t>Итоговыми документами Совета общественности является протокол заседания Совета общественности.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3.6.</w:t>
      </w:r>
      <w:r w:rsidRPr="00824D6E">
        <w:rPr>
          <w:rFonts w:ascii="Arial" w:hAnsi="Arial" w:cs="Arial"/>
        </w:rPr>
        <w:tab/>
        <w:t>Принятые на заседании решения по вопросам, включенным в повестку дня, вносятся в протокол заседания Совета общественности и направляются в виде рекомендаций в органы местного самоуправления.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3.7.</w:t>
      </w:r>
      <w:r w:rsidRPr="00824D6E">
        <w:rPr>
          <w:rFonts w:ascii="Arial" w:hAnsi="Arial" w:cs="Arial"/>
        </w:rPr>
        <w:tab/>
        <w:t>В заседании Совета общественности может принимать участие с правом совещательного голоса глава администрации городского поселения «Поселок Пролетарский»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3.8.</w:t>
      </w:r>
      <w:r w:rsidRPr="00824D6E">
        <w:rPr>
          <w:rFonts w:ascii="Arial" w:hAnsi="Arial" w:cs="Arial"/>
        </w:rPr>
        <w:tab/>
        <w:t>Решения Совета общественности считаются принятыми, если за них проголосовало более половины присутствующих членов Совета общественности. В случае равенства голосов голос председателя считается решающим.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3.9.</w:t>
      </w:r>
      <w:r w:rsidRPr="00824D6E">
        <w:rPr>
          <w:rFonts w:ascii="Arial" w:hAnsi="Arial" w:cs="Arial"/>
        </w:rPr>
        <w:tab/>
        <w:t>Могут проводиться расширенные заседания Совета общественности по важнейшим социальным, политическим и экономическим вопросам, затрагивающим интересы большинства жителей сельского поселения.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4.</w:t>
      </w:r>
      <w:r w:rsidRPr="00824D6E">
        <w:rPr>
          <w:rFonts w:ascii="Arial" w:hAnsi="Arial" w:cs="Arial"/>
          <w:b/>
        </w:rPr>
        <w:tab/>
        <w:t>Полномочия председателя, заместителя председателя, секретаря Совета общественности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4.1.</w:t>
      </w:r>
      <w:r w:rsidRPr="00824D6E">
        <w:rPr>
          <w:rFonts w:ascii="Arial" w:hAnsi="Arial" w:cs="Arial"/>
        </w:rPr>
        <w:tab/>
        <w:t>Председатель Совета общественности: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доводит до сведения Совета общественности муниципальные правовые акты по социально-значимым вопросам жизнедеятельности сельского поселения;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представляет интересы жителей Бобравского сельского поселения в органах государственной власти и местного самоуправления, организациях, рассматривающих проблемы данной территории;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-</w:t>
      </w:r>
      <w:r w:rsidRPr="00824D6E">
        <w:rPr>
          <w:rFonts w:ascii="Arial" w:hAnsi="Arial" w:cs="Arial"/>
        </w:rPr>
        <w:tab/>
        <w:t>формирует и утверждает повестку дня заседания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-</w:t>
      </w:r>
      <w:r w:rsidRPr="00824D6E">
        <w:rPr>
          <w:rFonts w:ascii="Arial" w:hAnsi="Arial" w:cs="Arial"/>
        </w:rPr>
        <w:tab/>
        <w:t>подписывает протокол, выписки из протокола заседаний Совета общественности и его решения;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-</w:t>
      </w:r>
      <w:r w:rsidRPr="00824D6E">
        <w:rPr>
          <w:rFonts w:ascii="Arial" w:hAnsi="Arial" w:cs="Arial"/>
        </w:rPr>
        <w:tab/>
        <w:t>организует совместно с представителями администрации Бобравского сельского поселения личный прием населения, рассматривает, в пределах своей компетенции заявления, жалобы, предложения жителей сельского поселения.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4.2.</w:t>
      </w:r>
      <w:r w:rsidRPr="00824D6E">
        <w:rPr>
          <w:rFonts w:ascii="Arial" w:hAnsi="Arial" w:cs="Arial"/>
        </w:rPr>
        <w:tab/>
        <w:t>Заместитель председателя Совета общественности: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обеспечивает организацию информирования населения о деятельности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исполняет обязанности председателя Совета общественности в его отсутствие.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4.3.</w:t>
      </w:r>
      <w:r w:rsidRPr="00824D6E">
        <w:rPr>
          <w:rFonts w:ascii="Arial" w:hAnsi="Arial" w:cs="Arial"/>
        </w:rPr>
        <w:tab/>
        <w:t>Секретарь Совета общественности: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организует проведение заседаний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организует регистрацию присутствующих членов Совета общественности, приглашенных участников;</w:t>
      </w:r>
    </w:p>
    <w:p w:rsidR="001E1B23" w:rsidRPr="00824D6E" w:rsidRDefault="001E1B23" w:rsidP="001E1B23">
      <w:pPr>
        <w:tabs>
          <w:tab w:val="left" w:pos="709"/>
        </w:tabs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ведет протоколы заседания Совета общественности, оформляет выписки из протоколов;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ведет учет устных и письменных обращений граждан в Совет общественности и организует их исполнение в порядке, установленном действующим законодательством.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5.</w:t>
      </w:r>
      <w:r w:rsidRPr="00824D6E">
        <w:rPr>
          <w:rFonts w:ascii="Arial" w:hAnsi="Arial" w:cs="Arial"/>
          <w:b/>
        </w:rPr>
        <w:tab/>
        <w:t>Полномочия, права и ответственность Совета общественности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5.1.</w:t>
      </w:r>
      <w:r w:rsidRPr="00824D6E">
        <w:rPr>
          <w:rFonts w:ascii="Arial" w:hAnsi="Arial" w:cs="Arial"/>
        </w:rPr>
        <w:tab/>
        <w:t xml:space="preserve">Совет общественности в границах Бобравского сельского поселения имеет следующие полномочия: 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- взаимодействие на добровольных началах с другими органами общественного самоуправления, осуществляющими свою деятельность на данной территории; 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- взаимодействие с предприятиями, организациями, учреждениями различных организационно - правовых форм, органами территориального общественного самоуправления, товариществами собственников жилья, управляющими компаниями, другими жилищными эксплуатирующими организациями, гаражно - строительными кооперативами, иными общественными организациями по вопросам местного значения;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обсуждение проектов решений органов местного самоуправления по наиболее важным вопросам жизнедеятельности территории;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оказание содействия практическому осуществлению мероприятий органов местного самоуправления посредством их пропаганды среди населения и привлечения граждан к непосредственной работе по выполнению этих мероприятий;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осуществление общественного контроля за качеством выполненных службами жилищно - коммунального хозяйства ремонтных работ в жилищном фонде, на объектах социальной инфраструктуры данной территории, а также по благоустройству территории;</w:t>
      </w:r>
    </w:p>
    <w:p w:rsidR="001E1B23" w:rsidRPr="00824D6E" w:rsidRDefault="001E1B23" w:rsidP="001E1B23">
      <w:pPr>
        <w:tabs>
          <w:tab w:val="left" w:pos="709"/>
        </w:tabs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взаимодействие с органами социальной защиты населения в вопросах оказания адресно - заявительной помощи населению территории, социальной профилактики;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оказание содействия в организации проведения культурно - массовых и спортивных мероприятий с населением по месту жительства;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оказание содействия правоохранительным органам, комиссии по делам несовершеннолетних в сфере общественного порядка, профилактики безнадзорности, беспризорности, правонарушений и антиобщественных действий несовершеннолетних, вносит предложения по улучшению охраны общественного порядка;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5.2.</w:t>
      </w:r>
      <w:r w:rsidRPr="00824D6E">
        <w:rPr>
          <w:rFonts w:ascii="Arial" w:hAnsi="Arial" w:cs="Arial"/>
        </w:rPr>
        <w:tab/>
        <w:t>Совет общественности имеет право: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направлять официальные запросы в государственные органы, органы государственной власти и местного самоуправления, получать по ним информацию в интересах жителей, проживающих на соответствующей территории, привлекать к своей работе экспертов и других специалистов на общественных началах;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принимать участие при рассмотрении отчетов депутатов поселкового собрания городского поселения «Поселок Пролетарский», руководителей органов местного самоуправления по вопросам социально-экономического развития данной территории;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участвовать в работе совещаний органов местного самоуправления при рассмотрении вопросов, затрагивающих интересы жителей территории, в подведении итогов работы муниципальных предприятий, учреждений, обслуживающих жителей территории;</w:t>
      </w:r>
    </w:p>
    <w:p w:rsidR="001E1B23" w:rsidRPr="00824D6E" w:rsidRDefault="001E1B23" w:rsidP="001E1B23">
      <w:pPr>
        <w:tabs>
          <w:tab w:val="left" w:pos="709"/>
        </w:tabs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вносить на рассмотрение главы администрации городского поселения «Поселок Пролетарский» рекомендации по всем вопросам, отнесенным к компетенции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 xml:space="preserve">осуществлять иные полномочия, предусмотренные законодательством Российской Федерации, Белгородской области, нормативными актами </w:t>
      </w:r>
      <w:r w:rsidR="004C792C" w:rsidRPr="00824D6E">
        <w:rPr>
          <w:rFonts w:ascii="Arial" w:hAnsi="Arial" w:cs="Arial"/>
        </w:rPr>
        <w:t>поселкового собрания городского поселения «Поселок Пролетарский»</w:t>
      </w:r>
      <w:r w:rsidRPr="00824D6E">
        <w:rPr>
          <w:rFonts w:ascii="Arial" w:hAnsi="Arial" w:cs="Arial"/>
        </w:rPr>
        <w:t xml:space="preserve">, администрации </w:t>
      </w:r>
      <w:r w:rsidR="004C792C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 xml:space="preserve"> и настоящим Положением.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5.3.</w:t>
      </w:r>
      <w:r w:rsidRPr="00824D6E">
        <w:rPr>
          <w:rFonts w:ascii="Arial" w:hAnsi="Arial" w:cs="Arial"/>
        </w:rPr>
        <w:tab/>
        <w:t>Ответственность Совета: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председатель Совета общественности обязан на общих собраниях жителей соответствующей территории отчитываться перед ними о проделанной работе не реже одного раза в квартал;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 xml:space="preserve">Совет общественности один раз в квартал предоставляет в администрацию </w:t>
      </w:r>
      <w:r w:rsidR="004C792C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 xml:space="preserve"> информацию о своей деятельности;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 xml:space="preserve">Совет общественности несет ответственность за нарушение настоящего Положения, невыполнение решений общего собрания жителей </w:t>
      </w:r>
      <w:r w:rsidR="00A64368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>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 xml:space="preserve">решения Совета общественности в случае противоречия их действующему законодательству, настоящему Положению, либо принятые с нарушением предоставленных ему полномочий, могут быть отменены администрацией </w:t>
      </w:r>
      <w:r w:rsidR="004C792C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>, либо в другом установленном законом порядке.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6.</w:t>
      </w:r>
      <w:r w:rsidRPr="00824D6E">
        <w:rPr>
          <w:rFonts w:ascii="Arial" w:hAnsi="Arial" w:cs="Arial"/>
          <w:b/>
        </w:rPr>
        <w:tab/>
        <w:t>Взаимоотношение Совета общественности и органов местного самоуправления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6.1.</w:t>
      </w:r>
      <w:r w:rsidRPr="00824D6E">
        <w:rPr>
          <w:rFonts w:ascii="Arial" w:hAnsi="Arial" w:cs="Arial"/>
        </w:rPr>
        <w:tab/>
        <w:t xml:space="preserve">Администрация </w:t>
      </w:r>
      <w:r w:rsidRPr="00824D6E">
        <w:rPr>
          <w:rFonts w:ascii="Arial" w:hAnsi="Arial" w:cs="Arial"/>
        </w:rPr>
        <w:tab/>
        <w:t xml:space="preserve"> </w:t>
      </w:r>
      <w:r w:rsidR="00C857DF" w:rsidRPr="00824D6E">
        <w:rPr>
          <w:rFonts w:ascii="Arial" w:hAnsi="Arial" w:cs="Arial"/>
        </w:rPr>
        <w:t>городского поселения «Поселок Пролетарский» и поселкового</w:t>
      </w:r>
      <w:r w:rsidRPr="00824D6E">
        <w:rPr>
          <w:rFonts w:ascii="Arial" w:hAnsi="Arial" w:cs="Arial"/>
        </w:rPr>
        <w:t xml:space="preserve"> собрание </w:t>
      </w:r>
      <w:r w:rsidR="00C857DF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 xml:space="preserve"> взаимодействуют с Советом общественности в пределах своих компетенций: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оказывают содействие населению в осуществлении права на участие в общественном самоуправлении на территории;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 принимают правовые акты, устанавливающие общие принципы деятельности органов территориального общественного самоуправления;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 устанавливают сферы совместной компетенции с Советом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 координируют деятельность Совета общественности, оказывают организационную и методическую помощь;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рассматривают обращения и запросы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осуществляют иные полномочия по взаимодействию с Советом общественности в соответствии с настоящим положениям.</w:t>
      </w:r>
      <w:r w:rsidRPr="00824D6E">
        <w:rPr>
          <w:rFonts w:ascii="Arial" w:hAnsi="Arial" w:cs="Arial"/>
        </w:rPr>
        <w:t> 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7.</w:t>
      </w:r>
      <w:r w:rsidRPr="00824D6E">
        <w:rPr>
          <w:rFonts w:ascii="Arial" w:hAnsi="Arial" w:cs="Arial"/>
          <w:b/>
        </w:rPr>
        <w:tab/>
        <w:t>Досрочное прекращение полномочий члена Совета общественности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7.1.</w:t>
      </w:r>
      <w:r w:rsidRPr="00824D6E">
        <w:rPr>
          <w:rFonts w:ascii="Arial" w:hAnsi="Arial" w:cs="Arial"/>
        </w:rPr>
        <w:tab/>
        <w:t xml:space="preserve">Полномочия члена Совета общественности прекращаются досрочно по решению главы администрации </w:t>
      </w:r>
      <w:r w:rsidR="00C857DF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 xml:space="preserve"> в случаях: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подачи личного заявления о прекращении по собственному желанию полномочий члена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прекращения полномочий, увольнения с должности, дающих право входить в состав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вступление в законную силу решения суда о признании лица, являющегося членом Совета общественности, недееспособным, ограниченно дееспособным, об объявлении умершим или безвестно отсутствующим;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 неоднократного невыполнения обязанностей члена Совета общественности, выражающегося в систематическом уклонении без уважительных причин от участия в заседаниях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смерти члена Совета общественности;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иных случаях, предусмотренных федеральным законодательством.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7.2.</w:t>
      </w:r>
      <w:r w:rsidRPr="00824D6E">
        <w:rPr>
          <w:rFonts w:ascii="Arial" w:hAnsi="Arial" w:cs="Arial"/>
        </w:rPr>
        <w:tab/>
        <w:t xml:space="preserve"> В случае досрочного прекращения полномочий члена Совета общественности председатель Совета общественности обязан в месячный срок со дня принятия решения о досрочном прекращении полномочий члена Совета общественности представить главе администрации </w:t>
      </w:r>
      <w:r w:rsidR="00C857DF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 xml:space="preserve"> предложение о назначении нового члена Совета общественности.</w:t>
      </w:r>
    </w:p>
    <w:p w:rsidR="001E1B23" w:rsidRPr="00824D6E" w:rsidRDefault="001E1B23" w:rsidP="001E1B23">
      <w:pPr>
        <w:jc w:val="both"/>
        <w:rPr>
          <w:rFonts w:ascii="Arial" w:hAnsi="Arial" w:cs="Arial"/>
          <w:b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  <w:b/>
        </w:rPr>
      </w:pPr>
      <w:r w:rsidRPr="00824D6E">
        <w:rPr>
          <w:rFonts w:ascii="Arial" w:hAnsi="Arial" w:cs="Arial"/>
          <w:b/>
        </w:rPr>
        <w:t>8.</w:t>
      </w:r>
      <w:r w:rsidRPr="00824D6E">
        <w:rPr>
          <w:rFonts w:ascii="Arial" w:hAnsi="Arial" w:cs="Arial"/>
          <w:b/>
        </w:rPr>
        <w:tab/>
        <w:t>Заключительные положения</w:t>
      </w: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</w:p>
    <w:p w:rsidR="001E1B23" w:rsidRPr="00824D6E" w:rsidRDefault="001E1B23" w:rsidP="001E1B23">
      <w:pPr>
        <w:ind w:firstLine="708"/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>8.1.</w:t>
      </w:r>
      <w:r w:rsidRPr="00824D6E">
        <w:rPr>
          <w:rFonts w:ascii="Arial" w:hAnsi="Arial" w:cs="Arial"/>
        </w:rPr>
        <w:tab/>
        <w:t xml:space="preserve">Полномочия Совета общественности прекращаются в соответствии с решением главы администрации </w:t>
      </w:r>
      <w:r w:rsidR="00C857DF" w:rsidRPr="00824D6E">
        <w:rPr>
          <w:rFonts w:ascii="Arial" w:hAnsi="Arial" w:cs="Arial"/>
        </w:rPr>
        <w:t>городского поселения «Поселок Пролетарский»</w:t>
      </w:r>
      <w:r w:rsidRPr="00824D6E">
        <w:rPr>
          <w:rFonts w:ascii="Arial" w:hAnsi="Arial" w:cs="Arial"/>
        </w:rPr>
        <w:t xml:space="preserve"> в случае: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существенного нарушения действующего законодательства;</w:t>
      </w:r>
    </w:p>
    <w:p w:rsidR="001E1B23" w:rsidRPr="00824D6E" w:rsidRDefault="001E1B23" w:rsidP="001E1B23">
      <w:pPr>
        <w:jc w:val="both"/>
        <w:rPr>
          <w:rFonts w:ascii="Arial" w:hAnsi="Arial" w:cs="Arial"/>
        </w:rPr>
      </w:pPr>
      <w:r w:rsidRPr="00824D6E">
        <w:rPr>
          <w:rFonts w:ascii="Arial" w:hAnsi="Arial" w:cs="Arial"/>
        </w:rPr>
        <w:t xml:space="preserve">          - принятия Советом общественности решения, принятого квалифицированным большинством не менее двух третей голов от численного состава Совета общественности, о прекращении своих полномочий;</w:t>
      </w:r>
    </w:p>
    <w:p w:rsidR="00A9685D" w:rsidRPr="00824D6E" w:rsidRDefault="001E1B23" w:rsidP="001E1B23">
      <w:pPr>
        <w:outlineLvl w:val="0"/>
        <w:rPr>
          <w:rFonts w:ascii="Arial" w:hAnsi="Arial" w:cs="Arial"/>
          <w:b/>
        </w:rPr>
      </w:pPr>
      <w:r w:rsidRPr="00824D6E">
        <w:rPr>
          <w:rFonts w:ascii="Arial" w:hAnsi="Arial" w:cs="Arial"/>
        </w:rPr>
        <w:t xml:space="preserve">          -</w:t>
      </w:r>
      <w:r w:rsidRPr="00824D6E">
        <w:rPr>
          <w:rFonts w:ascii="Arial" w:hAnsi="Arial" w:cs="Arial"/>
        </w:rPr>
        <w:tab/>
        <w:t>утраты доверия населения к Совету общественности, выразившегося в решении собрания жителей. Решение собрания жителей об утрате доверия Совету общественности оформляется протоколом, который подписывается всеми участниками собрания, и должен содержать не менее 30 % голосов от числа зарегистрированных жителей</w:t>
      </w:r>
    </w:p>
    <w:p w:rsidR="00A9685D" w:rsidRPr="00824D6E" w:rsidRDefault="00A9685D" w:rsidP="004323CC">
      <w:pPr>
        <w:outlineLvl w:val="0"/>
        <w:rPr>
          <w:rFonts w:ascii="Arial" w:hAnsi="Arial" w:cs="Arial"/>
          <w:b/>
        </w:rPr>
      </w:pPr>
    </w:p>
    <w:sectPr w:rsidR="00A9685D" w:rsidRPr="00824D6E" w:rsidSect="00824D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0C6" w:rsidRDefault="002610C6" w:rsidP="00605E3D">
      <w:r>
        <w:separator/>
      </w:r>
    </w:p>
  </w:endnote>
  <w:endnote w:type="continuationSeparator" w:id="0">
    <w:p w:rsidR="002610C6" w:rsidRDefault="002610C6" w:rsidP="00605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0C6" w:rsidRDefault="002610C6" w:rsidP="00605E3D">
      <w:r>
        <w:separator/>
      </w:r>
    </w:p>
  </w:footnote>
  <w:footnote w:type="continuationSeparator" w:id="0">
    <w:p w:rsidR="002610C6" w:rsidRDefault="002610C6" w:rsidP="00605E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3F"/>
    <w:rsid w:val="00046EB4"/>
    <w:rsid w:val="00056068"/>
    <w:rsid w:val="000579D7"/>
    <w:rsid w:val="00061242"/>
    <w:rsid w:val="0007174A"/>
    <w:rsid w:val="00075873"/>
    <w:rsid w:val="0009052F"/>
    <w:rsid w:val="000D04F6"/>
    <w:rsid w:val="000F2FF1"/>
    <w:rsid w:val="00192A56"/>
    <w:rsid w:val="001A2349"/>
    <w:rsid w:val="001E1B23"/>
    <w:rsid w:val="001E61E1"/>
    <w:rsid w:val="00223E69"/>
    <w:rsid w:val="00240FEB"/>
    <w:rsid w:val="00244AF4"/>
    <w:rsid w:val="002610C6"/>
    <w:rsid w:val="002D63E0"/>
    <w:rsid w:val="002E3C2D"/>
    <w:rsid w:val="003544ED"/>
    <w:rsid w:val="0039603F"/>
    <w:rsid w:val="003B3D55"/>
    <w:rsid w:val="003F1461"/>
    <w:rsid w:val="004323CC"/>
    <w:rsid w:val="004C792C"/>
    <w:rsid w:val="00595DF8"/>
    <w:rsid w:val="005B363A"/>
    <w:rsid w:val="005F6BF5"/>
    <w:rsid w:val="00605E3D"/>
    <w:rsid w:val="00613B7D"/>
    <w:rsid w:val="00617528"/>
    <w:rsid w:val="00690C31"/>
    <w:rsid w:val="006C6A67"/>
    <w:rsid w:val="00714345"/>
    <w:rsid w:val="00733490"/>
    <w:rsid w:val="00763992"/>
    <w:rsid w:val="007723C7"/>
    <w:rsid w:val="007C7EE3"/>
    <w:rsid w:val="007E343E"/>
    <w:rsid w:val="0080119C"/>
    <w:rsid w:val="00811DAA"/>
    <w:rsid w:val="00824D6E"/>
    <w:rsid w:val="008A3C85"/>
    <w:rsid w:val="008B0959"/>
    <w:rsid w:val="008D0661"/>
    <w:rsid w:val="008D29E8"/>
    <w:rsid w:val="0091465E"/>
    <w:rsid w:val="00940A8C"/>
    <w:rsid w:val="00991DAD"/>
    <w:rsid w:val="00A25900"/>
    <w:rsid w:val="00A64368"/>
    <w:rsid w:val="00A9685D"/>
    <w:rsid w:val="00AC6B77"/>
    <w:rsid w:val="00B43DA7"/>
    <w:rsid w:val="00B83B27"/>
    <w:rsid w:val="00BF79AA"/>
    <w:rsid w:val="00C113AC"/>
    <w:rsid w:val="00C1758D"/>
    <w:rsid w:val="00C329D0"/>
    <w:rsid w:val="00C857DF"/>
    <w:rsid w:val="00CD47A7"/>
    <w:rsid w:val="00D437EE"/>
    <w:rsid w:val="00D4510D"/>
    <w:rsid w:val="00D525DF"/>
    <w:rsid w:val="00D60E6F"/>
    <w:rsid w:val="00D70F2E"/>
    <w:rsid w:val="00D87040"/>
    <w:rsid w:val="00DB5BD0"/>
    <w:rsid w:val="00E03176"/>
    <w:rsid w:val="00E72466"/>
    <w:rsid w:val="00EC51E1"/>
    <w:rsid w:val="00EE51F7"/>
    <w:rsid w:val="00F05BAD"/>
    <w:rsid w:val="00F14460"/>
    <w:rsid w:val="00F648FF"/>
    <w:rsid w:val="00F90630"/>
    <w:rsid w:val="00FD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0E178"/>
  <w15:docId w15:val="{4C15151F-CABC-4FD5-844C-C09DF366A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363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B36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B36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5B363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46EB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6EB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5">
    <w:name w:val="Font Style25"/>
    <w:rsid w:val="00F14460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991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05E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5E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5E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1B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4BD5-B790-4D4C-89F0-80E298ABF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 2</cp:lastModifiedBy>
  <cp:revision>4</cp:revision>
  <cp:lastPrinted>2020-05-27T14:27:00Z</cp:lastPrinted>
  <dcterms:created xsi:type="dcterms:W3CDTF">2020-05-29T08:58:00Z</dcterms:created>
  <dcterms:modified xsi:type="dcterms:W3CDTF">2020-06-03T13:23:00Z</dcterms:modified>
</cp:coreProperties>
</file>